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《滇池》编辑部</w:t>
      </w:r>
      <w:r>
        <w:rPr>
          <w:rFonts w:hint="eastAsia" w:ascii="方正小标宋简体" w:hAnsi="方正小标宋简体" w:eastAsia="方正小标宋简体" w:cs="方正小标宋简体"/>
          <w:sz w:val="36"/>
          <w:szCs w:val="36"/>
        </w:rPr>
        <w:t>部门</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年预算公开</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eastAsia="zh-CN"/>
        </w:rPr>
        <w:t>《滇池》编辑部</w:t>
      </w:r>
      <w:r>
        <w:rPr>
          <w:rFonts w:hint="eastAsia" w:ascii="黑体" w:hAnsi="黑体" w:eastAsia="黑体"/>
          <w:sz w:val="30"/>
          <w:szCs w:val="30"/>
        </w:rPr>
        <w:t>部门2019年部门预算编制说明</w:t>
      </w:r>
    </w:p>
    <w:p>
      <w:pPr>
        <w:jc w:val="left"/>
        <w:rPr>
          <w:rFonts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《滇池》编辑部</w:t>
      </w:r>
      <w:r>
        <w:rPr>
          <w:rFonts w:hint="eastAsia" w:ascii="黑体" w:hAnsi="黑体" w:eastAsia="黑体"/>
          <w:sz w:val="30"/>
          <w:szCs w:val="30"/>
        </w:rPr>
        <w:t>部门2019年部门预算表</w:t>
      </w:r>
    </w:p>
    <w:p>
      <w:pPr>
        <w:jc w:val="left"/>
        <w:rPr>
          <w:rFonts w:eastAsia="仿宋_GB2312"/>
          <w:sz w:val="30"/>
          <w:szCs w:val="30"/>
        </w:rPr>
      </w:pPr>
      <w:r>
        <w:rPr>
          <w:rFonts w:hint="eastAsia" w:eastAsia="仿宋_GB2312"/>
          <w:sz w:val="30"/>
          <w:szCs w:val="30"/>
        </w:rPr>
        <w:t>一、部门收支总表</w:t>
      </w:r>
    </w:p>
    <w:p>
      <w:pPr>
        <w:jc w:val="left"/>
        <w:rPr>
          <w:rFonts w:eastAsia="仿宋_GB2312"/>
          <w:sz w:val="30"/>
          <w:szCs w:val="30"/>
        </w:rPr>
      </w:pPr>
      <w:r>
        <w:rPr>
          <w:rFonts w:hint="eastAsia" w:eastAsia="仿宋_GB2312"/>
          <w:sz w:val="30"/>
          <w:szCs w:val="30"/>
        </w:rPr>
        <w:t>二、部门收入总表</w:t>
      </w:r>
    </w:p>
    <w:p>
      <w:pPr>
        <w:jc w:val="left"/>
        <w:rPr>
          <w:rFonts w:eastAsia="仿宋_GB2312"/>
          <w:sz w:val="30"/>
          <w:szCs w:val="30"/>
        </w:rPr>
      </w:pPr>
      <w:r>
        <w:rPr>
          <w:rFonts w:hint="eastAsia" w:eastAsia="仿宋_GB2312"/>
          <w:sz w:val="30"/>
          <w:szCs w:val="30"/>
        </w:rPr>
        <w:t>三、部门支出总表</w:t>
      </w:r>
    </w:p>
    <w:p>
      <w:pPr>
        <w:jc w:val="left"/>
        <w:rPr>
          <w:rFonts w:eastAsia="仿宋_GB2312"/>
          <w:sz w:val="30"/>
          <w:szCs w:val="30"/>
        </w:rPr>
      </w:pPr>
      <w:r>
        <w:rPr>
          <w:rFonts w:hint="eastAsia" w:eastAsia="仿宋_GB2312"/>
          <w:sz w:val="30"/>
          <w:szCs w:val="30"/>
        </w:rPr>
        <w:t>四、财政拨款收支预算总表</w:t>
      </w:r>
    </w:p>
    <w:p>
      <w:pPr>
        <w:jc w:val="left"/>
        <w:rPr>
          <w:rFonts w:eastAsia="仿宋_GB2312"/>
          <w:sz w:val="30"/>
          <w:szCs w:val="30"/>
        </w:rPr>
      </w:pPr>
      <w:r>
        <w:rPr>
          <w:rFonts w:hint="eastAsia" w:eastAsia="仿宋_GB2312"/>
          <w:sz w:val="30"/>
          <w:szCs w:val="30"/>
        </w:rPr>
        <w:t>五、一般公共预算支出表</w:t>
      </w:r>
    </w:p>
    <w:p>
      <w:pPr>
        <w:jc w:val="left"/>
        <w:rPr>
          <w:rFonts w:eastAsia="仿宋_GB2312"/>
          <w:sz w:val="30"/>
          <w:szCs w:val="30"/>
        </w:rPr>
      </w:pPr>
      <w:r>
        <w:rPr>
          <w:rFonts w:hint="eastAsia" w:eastAsia="仿宋_GB2312"/>
          <w:sz w:val="30"/>
          <w:szCs w:val="30"/>
        </w:rPr>
        <w:t>六、基本支出预算表</w:t>
      </w:r>
    </w:p>
    <w:p>
      <w:pPr>
        <w:jc w:val="left"/>
        <w:rPr>
          <w:rFonts w:eastAsia="仿宋_GB2312"/>
          <w:sz w:val="30"/>
          <w:szCs w:val="30"/>
        </w:rPr>
      </w:pPr>
      <w:r>
        <w:rPr>
          <w:rFonts w:hint="eastAsia" w:eastAsia="仿宋_GB2312"/>
          <w:sz w:val="30"/>
          <w:szCs w:val="30"/>
        </w:rPr>
        <w:t>七、基金预算支出情况表</w:t>
      </w:r>
    </w:p>
    <w:p>
      <w:pPr>
        <w:jc w:val="left"/>
        <w:rPr>
          <w:rFonts w:eastAsia="仿宋_GB2312"/>
          <w:sz w:val="30"/>
          <w:szCs w:val="30"/>
        </w:rPr>
      </w:pPr>
      <w:r>
        <w:rPr>
          <w:rFonts w:hint="eastAsia" w:eastAsia="仿宋_GB2312"/>
          <w:sz w:val="30"/>
          <w:szCs w:val="30"/>
        </w:rPr>
        <w:t>八、财政拨款支出明细表（按经济分类科目）</w:t>
      </w:r>
    </w:p>
    <w:p>
      <w:pPr>
        <w:jc w:val="left"/>
        <w:rPr>
          <w:rFonts w:eastAsia="仿宋_GB2312"/>
          <w:sz w:val="30"/>
          <w:szCs w:val="30"/>
        </w:rPr>
      </w:pPr>
      <w:r>
        <w:rPr>
          <w:rFonts w:hint="eastAsia" w:eastAsia="仿宋_GB2312"/>
          <w:sz w:val="30"/>
          <w:szCs w:val="30"/>
        </w:rPr>
        <w:t>九、“三公”经费公共预算财政拨款支出情况表</w:t>
      </w:r>
    </w:p>
    <w:p>
      <w:pPr>
        <w:jc w:val="left"/>
        <w:rPr>
          <w:rFonts w:eastAsia="仿宋_GB2312"/>
          <w:sz w:val="30"/>
          <w:szCs w:val="30"/>
        </w:rPr>
      </w:pPr>
      <w:r>
        <w:rPr>
          <w:rFonts w:hint="eastAsia" w:eastAsia="仿宋_GB2312"/>
          <w:sz w:val="30"/>
          <w:szCs w:val="30"/>
        </w:rPr>
        <w:t>十、市本级绩效目标表-1</w:t>
      </w:r>
    </w:p>
    <w:p>
      <w:pPr>
        <w:jc w:val="left"/>
        <w:rPr>
          <w:rFonts w:eastAsia="仿宋_GB2312"/>
          <w:sz w:val="30"/>
          <w:szCs w:val="30"/>
        </w:rPr>
      </w:pPr>
      <w:r>
        <w:rPr>
          <w:rFonts w:hint="eastAsia" w:eastAsia="仿宋_GB2312"/>
          <w:sz w:val="30"/>
          <w:szCs w:val="30"/>
        </w:rPr>
        <w:t>十一、市本级绩效目标表-2</w:t>
      </w:r>
    </w:p>
    <w:p>
      <w:pPr>
        <w:jc w:val="left"/>
        <w:rPr>
          <w:rFonts w:eastAsia="仿宋_GB2312"/>
          <w:sz w:val="30"/>
          <w:szCs w:val="30"/>
        </w:rPr>
      </w:pPr>
      <w:r>
        <w:rPr>
          <w:rFonts w:hint="eastAsia" w:eastAsia="仿宋_GB2312"/>
          <w:sz w:val="30"/>
          <w:szCs w:val="30"/>
        </w:rPr>
        <w:t>十二、市对下绩效目标表</w:t>
      </w:r>
    </w:p>
    <w:p>
      <w:pPr>
        <w:jc w:val="left"/>
        <w:rPr>
          <w:rFonts w:eastAsia="仿宋_GB2312"/>
          <w:sz w:val="30"/>
          <w:szCs w:val="30"/>
        </w:rPr>
      </w:pPr>
      <w:r>
        <w:rPr>
          <w:rFonts w:hint="eastAsia" w:eastAsia="仿宋_GB2312"/>
          <w:sz w:val="30"/>
          <w:szCs w:val="30"/>
        </w:rPr>
        <w:t>十三、政府采购表</w:t>
      </w:r>
    </w:p>
    <w:p>
      <w:pPr>
        <w:jc w:val="left"/>
        <w:rPr>
          <w:rFonts w:eastAsia="仿宋_GB2312"/>
          <w:sz w:val="30"/>
          <w:szCs w:val="30"/>
        </w:rPr>
      </w:pPr>
      <w:r>
        <w:rPr>
          <w:rFonts w:hint="eastAsia" w:eastAsia="仿宋_GB2312"/>
          <w:sz w:val="30"/>
          <w:szCs w:val="30"/>
        </w:rPr>
        <w:t>十四、部门整体支出绩效目标表</w:t>
      </w:r>
    </w:p>
    <w:p>
      <w:pPr>
        <w:jc w:val="left"/>
        <w:rPr>
          <w:rFonts w:eastAsia="仿宋_GB2312"/>
          <w:sz w:val="30"/>
          <w:szCs w:val="30"/>
        </w:rPr>
      </w:pPr>
      <w:r>
        <w:rPr>
          <w:rFonts w:hint="eastAsia" w:eastAsia="仿宋_GB2312"/>
          <w:sz w:val="30"/>
          <w:szCs w:val="30"/>
        </w:rPr>
        <w:t>十五、部门基本信息表</w:t>
      </w:r>
    </w:p>
    <w:p>
      <w:pPr>
        <w:jc w:val="left"/>
        <w:rPr>
          <w:rFonts w:ascii="方正小标宋简体" w:eastAsia="方正小标宋简体"/>
          <w:kern w:val="0"/>
          <w:sz w:val="36"/>
          <w:szCs w:val="36"/>
        </w:rPr>
      </w:pPr>
      <w:r>
        <w:rPr>
          <w:rFonts w:hint="eastAsia" w:eastAsia="仿宋_GB2312"/>
          <w:sz w:val="30"/>
          <w:szCs w:val="30"/>
        </w:rPr>
        <w:t>十六、行政事业单位资产情况表</w:t>
      </w:r>
    </w:p>
    <w:p>
      <w:pPr>
        <w:widowControl/>
        <w:jc w:val="center"/>
        <w:rPr>
          <w:rFonts w:ascii="方正小标宋简体" w:eastAsia="方正小标宋简体"/>
          <w:kern w:val="0"/>
          <w:sz w:val="36"/>
          <w:szCs w:val="36"/>
        </w:rPr>
      </w:pPr>
      <w:r>
        <w:rPr>
          <w:rFonts w:hint="eastAsia" w:ascii="黑体" w:hAnsi="黑体" w:eastAsia="黑体"/>
          <w:sz w:val="36"/>
          <w:szCs w:val="36"/>
          <w:lang w:eastAsia="zh-CN"/>
        </w:rPr>
        <w:t>《滇池》编辑部</w:t>
      </w:r>
      <w:r>
        <w:rPr>
          <w:rFonts w:hint="eastAsia" w:ascii="方正小标宋简体" w:eastAsia="方正小标宋简体"/>
          <w:kern w:val="0"/>
          <w:sz w:val="36"/>
          <w:szCs w:val="36"/>
        </w:rPr>
        <w:t>部门2019年部门预算编制说明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suppressLineNumbers w:val="0"/>
        <w:kinsoku/>
        <w:wordWrap/>
        <w:overflowPunct/>
        <w:topLinePunct w:val="0"/>
        <w:autoSpaceDE/>
        <w:autoSpaceDN/>
        <w:bidi w:val="0"/>
        <w:adjustRightInd/>
        <w:snapToGrid/>
        <w:spacing w:line="360" w:lineRule="auto"/>
        <w:ind w:left="0" w:firstLine="600" w:firstLineChars="200"/>
        <w:jc w:val="left"/>
        <w:textAlignment w:val="auto"/>
        <w:rPr>
          <w:rFonts w:hint="eastAsia" w:ascii="宋体" w:hAnsi="宋体" w:eastAsia="宋体" w:cs="宋体"/>
          <w:kern w:val="2"/>
          <w:sz w:val="24"/>
          <w:szCs w:val="24"/>
        </w:rPr>
      </w:pPr>
      <w:r>
        <w:rPr>
          <w:rFonts w:hint="eastAsia" w:ascii="仿宋" w:hAnsi="仿宋" w:eastAsia="仿宋" w:cs="仿宋"/>
          <w:kern w:val="2"/>
          <w:sz w:val="30"/>
          <w:szCs w:val="30"/>
        </w:rPr>
        <w:t>《滇池》编辑部其职能是为发掘、培养文学新人，繁荣文学创作，促进社会文艺发展，负责出版《滇池》文学月刊并负责“滇池文学网”及其“滇池文学”微信公众号的维护和编辑。组织和发表作品，开展同全国文学界及刊物出版机构的各种文化交流，办好“滇池文学奖”颁奖典礼暨创刊四十周年座谈会，完成昆明文学年会及深入生活创作、调研，打造华文文学亚洲东南共同体并召开成立大会，举办华文文学亚洲东南共同体首届昆明笔会和组织昆明作家到东南亚交流活动。</w:t>
      </w:r>
      <w:r>
        <w:rPr>
          <w:rFonts w:hint="eastAsia" w:ascii="仿宋" w:hAnsi="仿宋" w:eastAsia="仿宋" w:cs="仿宋"/>
          <w:kern w:val="2"/>
          <w:sz w:val="30"/>
          <w:szCs w:val="30"/>
          <w:lang w:eastAsia="zh-CN"/>
        </w:rPr>
        <w:t>举办</w:t>
      </w:r>
      <w:r>
        <w:rPr>
          <w:rFonts w:hint="eastAsia" w:ascii="仿宋" w:hAnsi="仿宋" w:eastAsia="仿宋" w:cs="仿宋"/>
          <w:kern w:val="2"/>
          <w:sz w:val="30"/>
          <w:szCs w:val="30"/>
        </w:rPr>
        <w:t>专题业务培训、调研，增进同文学家和作者的团结和友谊，组织和开展各类文化活动,为繁荣昆明的文学艺术，打造昆明的文学名片做出应有的贡献。</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spacing w:line="360" w:lineRule="auto"/>
        <w:ind w:firstLine="300" w:firstLineChars="100"/>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eastAsia="zh-CN"/>
        </w:rPr>
        <w:t>　</w:t>
      </w:r>
      <w:r>
        <w:rPr>
          <w:rFonts w:hint="eastAsia" w:ascii="仿宋" w:hAnsi="仿宋" w:eastAsia="仿宋" w:cs="仿宋"/>
          <w:kern w:val="0"/>
          <w:sz w:val="30"/>
          <w:szCs w:val="30"/>
        </w:rPr>
        <w:t>《滇池》编辑部是财政全额拨款的事业单位，单位分类为公益一类，机构规格为正科级</w:t>
      </w:r>
      <w:r>
        <w:rPr>
          <w:rFonts w:hint="eastAsia" w:ascii="仿宋" w:hAnsi="仿宋" w:eastAsia="仿宋" w:cs="仿宋"/>
          <w:kern w:val="0"/>
          <w:sz w:val="30"/>
          <w:szCs w:val="30"/>
          <w:lang w:eastAsia="zh-CN"/>
        </w:rPr>
        <w:t>。</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spacing w:line="360" w:lineRule="auto"/>
        <w:ind w:firstLine="600" w:firstLineChars="200"/>
        <w:rPr>
          <w:rFonts w:hint="eastAsia" w:ascii="仿宋" w:hAnsi="仿宋" w:eastAsia="仿宋" w:cs="仿宋"/>
          <w:b w:val="0"/>
          <w:bCs/>
          <w:sz w:val="30"/>
          <w:szCs w:val="30"/>
          <w:lang w:val="en-US" w:eastAsia="zh-CN"/>
        </w:rPr>
      </w:pPr>
      <w:r>
        <w:rPr>
          <w:rFonts w:hint="eastAsia" w:ascii="仿宋" w:hAnsi="仿宋" w:eastAsia="仿宋" w:cs="仿宋"/>
          <w:b w:val="0"/>
          <w:bCs/>
          <w:sz w:val="30"/>
          <w:szCs w:val="30"/>
          <w:lang w:eastAsia="zh-CN"/>
        </w:rPr>
        <w:t>随着时代的进步，《滇池》文学杂志也当紧扣时代脉搏，不断创新拓进。</w:t>
      </w:r>
      <w:r>
        <w:rPr>
          <w:rFonts w:hint="eastAsia" w:ascii="仿宋" w:hAnsi="仿宋" w:eastAsia="仿宋" w:cs="仿宋"/>
          <w:b w:val="0"/>
          <w:bCs/>
          <w:sz w:val="30"/>
          <w:szCs w:val="30"/>
          <w:lang w:val="en-US" w:eastAsia="zh-CN"/>
        </w:rPr>
        <w:t>具体工作</w:t>
      </w:r>
      <w:r>
        <w:rPr>
          <w:rFonts w:hint="eastAsia" w:ascii="仿宋" w:hAnsi="仿宋" w:eastAsia="仿宋" w:cs="仿宋"/>
          <w:b w:val="0"/>
          <w:bCs/>
          <w:sz w:val="30"/>
          <w:szCs w:val="30"/>
          <w:lang w:eastAsia="zh-CN"/>
        </w:rPr>
        <w:t>思路是：乘昆明市建设区域性国际中心城市的东风，把《滇池》打造为我市对外开放的一个重要文化品牌；不断以改革创新的实际作为，推动刊物持续进步；助刊物在国内、国际文学界影响力的不断扩大，持续有力地推动昆明地区的文学事业发展。</w:t>
      </w:r>
      <w:r>
        <w:rPr>
          <w:rFonts w:hint="eastAsia" w:ascii="仿宋" w:hAnsi="仿宋" w:eastAsia="仿宋" w:cs="仿宋"/>
          <w:b w:val="0"/>
          <w:bCs/>
          <w:sz w:val="30"/>
          <w:szCs w:val="30"/>
          <w:lang w:val="en-US" w:eastAsia="zh-CN"/>
        </w:rPr>
        <w:t>2019年，《滇池》工作的重要内容是：</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1、</w:t>
      </w:r>
      <w:r>
        <w:rPr>
          <w:rFonts w:hint="eastAsia" w:asciiTheme="minorEastAsia" w:hAnsiTheme="minorEastAsia" w:eastAsiaTheme="minorEastAsia" w:cstheme="minorEastAsia"/>
          <w:b/>
          <w:sz w:val="24"/>
          <w:szCs w:val="24"/>
        </w:rPr>
        <w:t>版面扩容</w:t>
      </w:r>
    </w:p>
    <w:p>
      <w:pPr>
        <w:spacing w:line="360" w:lineRule="auto"/>
        <w:ind w:firstLine="600" w:firstLineChars="200"/>
        <w:rPr>
          <w:rFonts w:hint="eastAsia" w:asciiTheme="minorEastAsia" w:hAnsiTheme="minorEastAsia" w:eastAsiaTheme="minorEastAsia" w:cstheme="minorEastAsia"/>
          <w:sz w:val="24"/>
          <w:szCs w:val="24"/>
        </w:rPr>
      </w:pPr>
      <w:r>
        <w:rPr>
          <w:rFonts w:hint="eastAsia" w:ascii="仿宋" w:hAnsi="仿宋" w:eastAsia="仿宋" w:cs="仿宋"/>
          <w:sz w:val="30"/>
          <w:szCs w:val="30"/>
        </w:rPr>
        <w:t>由上年度的每期128码增扩至每期144码，增加一个印张。这是为新增栏目而进行的</w:t>
      </w:r>
      <w:r>
        <w:rPr>
          <w:rFonts w:hint="eastAsia" w:asciiTheme="minorEastAsia" w:hAnsiTheme="minorEastAsia" w:eastAsiaTheme="minorEastAsia" w:cstheme="minorEastAsia"/>
          <w:sz w:val="24"/>
          <w:szCs w:val="24"/>
        </w:rPr>
        <w:t>。</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2、</w:t>
      </w:r>
      <w:r>
        <w:rPr>
          <w:rFonts w:hint="eastAsia" w:asciiTheme="minorEastAsia" w:hAnsiTheme="minorEastAsia" w:eastAsiaTheme="minorEastAsia" w:cstheme="minorEastAsia"/>
          <w:b/>
          <w:sz w:val="24"/>
          <w:szCs w:val="24"/>
        </w:rPr>
        <w:t>重设滇池文学奖奖项</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将原来滇池文学奖每年笼统设5个奖额，改为设一个年度大奖，外加年度最佳小说、年度最佳诗歌、年度最佳散文、年度最佳东南亚华文文学作品等4个分类小奖。这一改变，是要使奖项主次分明，既突出年度大奖的唯一性，也顾及到各文体和分类中的优秀作品。</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3、</w:t>
      </w:r>
      <w:r>
        <w:rPr>
          <w:rFonts w:hint="eastAsia" w:asciiTheme="minorEastAsia" w:hAnsiTheme="minorEastAsia" w:eastAsiaTheme="minorEastAsia" w:cstheme="minorEastAsia"/>
          <w:b/>
          <w:sz w:val="24"/>
          <w:szCs w:val="24"/>
        </w:rPr>
        <w:t>提高稿酬标准</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鉴于当前全国各地从国家级到省、市级文学杂志都纷纷祭出高稿酬的竞争杀手锏，已对《滇池》文学杂志的文学竞争力产生了巨大的挤压，这直接反映在越来越多的优秀作家不愿把自己的好作品投给我们杂志，而我们也越来越依靠编辑的人情去获取优秀之作。我们正在风声鹤唳的“高稿酬竞争”中不断地矮下去。这十分不利于《滇池》文学杂志这一昆明唯一文学纸媒平台的发展，也将对我市文学事业产生不利影响。当下，把稿费打到千字千元的国内文学杂志已超过15家，而每千字500元的文学杂志已比比皆是，而《滇池》虽然在增加了办刊经费后，已将平均稿费从4年前的每千字50元逐步提到了每千字200元，也仍然一直处于落后状态。国家制定的最新稿费标准是每千字80——300元，但全国三分之二以上省级和省会城市文学杂志的平均稿费，都超过了这个标准的上限。</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为维护《滇池》这一国内知名文学品牌在中国文坛的竞争力，使中国当代文学领域始终能听到昆明的文学发声，除了调动全体办刊人员尽施才能，激发他们勇于担当、开拓创新的精神把该做的都做好以外，希望市财政在当前形势下能够增加《滇池》文学杂志的稿费预算，使之平均稿费达到国家制定的最新稿费标准的上限，即每千字300元。</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4、</w:t>
      </w:r>
      <w:r>
        <w:rPr>
          <w:rFonts w:hint="eastAsia" w:asciiTheme="minorEastAsia" w:hAnsiTheme="minorEastAsia" w:eastAsiaTheme="minorEastAsia" w:cstheme="minorEastAsia"/>
          <w:b/>
          <w:sz w:val="24"/>
          <w:szCs w:val="24"/>
        </w:rPr>
        <w:t>增加东南亚华文文学板块</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2019年开始全面实施“把《滇池》文学杂志打造为国际对外文化交流品牌”的文化战略项目（政协提案项目）。以东南亚华文文学为切入点，进行国际化的汉语言母语文学共建，建立以昆明为中心的“华文文学亚洲东南共同体”。</w:t>
      </w:r>
    </w:p>
    <w:p>
      <w:pPr>
        <w:spacing w:line="360" w:lineRule="auto"/>
        <w:ind w:firstLine="482" w:firstLineChars="200"/>
        <w:rPr>
          <w:rFonts w:hint="eastAsia" w:ascii="仿宋" w:hAnsi="仿宋" w:eastAsia="仿宋" w:cs="仿宋"/>
          <w:sz w:val="30"/>
          <w:szCs w:val="30"/>
        </w:rPr>
      </w:pPr>
      <w:r>
        <w:rPr>
          <w:rFonts w:hint="eastAsia" w:asciiTheme="minorEastAsia" w:hAnsiTheme="minorEastAsia" w:eastAsiaTheme="minorEastAsia" w:cstheme="minorEastAsia"/>
          <w:b/>
          <w:sz w:val="24"/>
          <w:szCs w:val="24"/>
        </w:rPr>
        <w:t>做法一：</w:t>
      </w:r>
      <w:r>
        <w:rPr>
          <w:rFonts w:hint="eastAsia" w:ascii="仿宋" w:hAnsi="仿宋" w:eastAsia="仿宋" w:cs="仿宋"/>
          <w:sz w:val="30"/>
          <w:szCs w:val="30"/>
        </w:rPr>
        <w:t>《滇池》开设东南亚华文文学专栏，介绍东南亚华文文学。这会在东南亚华文作家中产生广泛影响，因为东南亚国家虽然活跃着一批华文文学作家，他们的写作也有特色，但无论在中国国内，还是在世界其他地区，东南亚华文文学当下尚为一个盲点。</w:t>
      </w:r>
    </w:p>
    <w:p>
      <w:pPr>
        <w:spacing w:line="360" w:lineRule="auto"/>
        <w:ind w:firstLine="482"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做法二：</w:t>
      </w:r>
      <w:r>
        <w:rPr>
          <w:rFonts w:hint="eastAsia" w:ascii="仿宋" w:hAnsi="仿宋" w:eastAsia="仿宋" w:cs="仿宋"/>
          <w:sz w:val="30"/>
          <w:szCs w:val="30"/>
        </w:rPr>
        <w:t>《在《滇池》文学杂志所设立的“滇池文学奖”年度奖中，套设一个“东南亚华文文学奖”，在推举国内优秀文学作品的同时，也推举东南亚国家优秀华文文学作品。借此，可向东南亚华文作家推广中国价值观。</w:t>
      </w:r>
    </w:p>
    <w:p>
      <w:pPr>
        <w:spacing w:line="360" w:lineRule="auto"/>
        <w:ind w:firstLine="482" w:firstLineChars="200"/>
        <w:rPr>
          <w:rFonts w:hint="eastAsia" w:ascii="仿宋" w:hAnsi="仿宋" w:eastAsia="仿宋" w:cs="仿宋"/>
          <w:sz w:val="30"/>
          <w:szCs w:val="30"/>
        </w:rPr>
      </w:pPr>
      <w:r>
        <w:rPr>
          <w:rFonts w:hint="eastAsia" w:asciiTheme="minorEastAsia" w:hAnsiTheme="minorEastAsia" w:eastAsiaTheme="minorEastAsia" w:cstheme="minorEastAsia"/>
          <w:b/>
          <w:sz w:val="24"/>
          <w:szCs w:val="24"/>
        </w:rPr>
        <w:t>做法三：</w:t>
      </w:r>
      <w:r>
        <w:rPr>
          <w:rFonts w:hint="eastAsia" w:ascii="仿宋" w:hAnsi="仿宋" w:eastAsia="仿宋" w:cs="仿宋"/>
          <w:sz w:val="30"/>
          <w:szCs w:val="30"/>
        </w:rPr>
        <w:t>利用杂志的国际刊号，通过外贸渠道，把《滇池》文学杂志推广到东南亚国家。这对昆明是一个持续不断的宣传。杂志既发表国内作家的作品，又发表东南亚作家的作品，既在中国国内发行，又在东南亚国家发行，就自然成为一个勾通交流的纽带。</w:t>
      </w:r>
    </w:p>
    <w:p>
      <w:pPr>
        <w:spacing w:line="360" w:lineRule="auto"/>
        <w:ind w:firstLine="482" w:firstLineChars="200"/>
        <w:rPr>
          <w:rFonts w:hint="eastAsia" w:ascii="仿宋" w:hAnsi="仿宋" w:eastAsia="仿宋" w:cs="仿宋"/>
          <w:sz w:val="30"/>
          <w:szCs w:val="30"/>
        </w:rPr>
      </w:pPr>
      <w:r>
        <w:rPr>
          <w:rFonts w:hint="eastAsia" w:asciiTheme="minorEastAsia" w:hAnsiTheme="minorEastAsia" w:eastAsiaTheme="minorEastAsia" w:cstheme="minorEastAsia"/>
          <w:b/>
          <w:sz w:val="24"/>
          <w:szCs w:val="24"/>
        </w:rPr>
        <w:t>做法四：</w:t>
      </w:r>
      <w:r>
        <w:rPr>
          <w:rFonts w:hint="eastAsia" w:ascii="仿宋" w:hAnsi="仿宋" w:eastAsia="仿宋" w:cs="仿宋"/>
          <w:sz w:val="30"/>
          <w:szCs w:val="30"/>
        </w:rPr>
        <w:t>以社团的组织结构方式组建“华文文学亚洲东南共同体”，事务机构设在昆明《滇池》文学杂志编辑部，参与各方选出文学领军人物做轮执主席，每年一轮，首轮我方担任。定期在昆举办“华文文学亚洲东南共同体作家笔会”；不定期组织昆明作家与东南亚华文文学作家进行丰富多彩的双向文学互访、交流活动；组织昆明作家的文学作品在东南亚华文文学报刊发表。</w:t>
      </w:r>
    </w:p>
    <w:p>
      <w:pPr>
        <w:spacing w:line="360" w:lineRule="auto"/>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5、</w:t>
      </w:r>
      <w:r>
        <w:rPr>
          <w:rFonts w:hint="eastAsia" w:asciiTheme="minorEastAsia" w:hAnsiTheme="minorEastAsia" w:eastAsiaTheme="minorEastAsia" w:cstheme="minorEastAsia"/>
          <w:b/>
          <w:sz w:val="24"/>
          <w:szCs w:val="24"/>
        </w:rPr>
        <w:t>增设昆明作家研究内容</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按照中宣部加强文艺评论工作的要求，《滇池》经过认真策划、约稿，在充分做好准备工作的前提下，从2019年起增设“昆明作家研究”专栏，有计划地研究、推广、介绍昆明地区取得全国性影响成就的作家作品。</w:t>
      </w:r>
    </w:p>
    <w:p>
      <w:pPr>
        <w:spacing w:line="360" w:lineRule="auto"/>
        <w:ind w:firstLine="602" w:firstLineChars="25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lang w:val="en-US" w:eastAsia="zh-CN"/>
        </w:rPr>
        <w:t>6、</w:t>
      </w:r>
      <w:r>
        <w:rPr>
          <w:rFonts w:hint="eastAsia" w:asciiTheme="minorEastAsia" w:hAnsiTheme="minorEastAsia" w:eastAsiaTheme="minorEastAsia" w:cstheme="minorEastAsia"/>
          <w:b/>
          <w:sz w:val="24"/>
          <w:szCs w:val="24"/>
        </w:rPr>
        <w:t>设置网络平台投稿功能</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重新设计网站后台管理模式，增加网站投稿功能，通过投稿互动交流，改变网站静止状态，使之形成更好的纸刊与网络平台互动，相互拓展人气。</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w:t>
      </w:r>
      <w:r>
        <w:rPr>
          <w:rFonts w:hint="eastAsia" w:eastAsia="仿宋_GB2312"/>
          <w:kern w:val="0"/>
          <w:sz w:val="30"/>
          <w:szCs w:val="30"/>
        </w:rPr>
        <w:t>,分别是</w:t>
      </w:r>
      <w:r>
        <w:rPr>
          <w:rFonts w:hint="eastAsia" w:eastAsia="仿宋_GB2312"/>
          <w:kern w:val="0"/>
          <w:sz w:val="30"/>
          <w:szCs w:val="30"/>
          <w:lang w:eastAsia="zh-CN"/>
        </w:rPr>
        <w:t>《滇池》编辑部</w:t>
      </w:r>
      <w:r>
        <w:rPr>
          <w:rFonts w:eastAsia="仿宋_GB2312"/>
          <w:kern w:val="0"/>
          <w:sz w:val="30"/>
          <w:szCs w:val="30"/>
        </w:rPr>
        <w:t>。其中：财政全供给单位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0</w:t>
      </w:r>
      <w:r>
        <w:rPr>
          <w:rFonts w:eastAsia="仿宋_GB2312"/>
          <w:kern w:val="0"/>
          <w:sz w:val="30"/>
          <w:szCs w:val="30"/>
        </w:rPr>
        <w:t>个。截止201</w:t>
      </w:r>
      <w:r>
        <w:rPr>
          <w:rFonts w:hint="eastAsia" w:eastAsia="仿宋_GB2312"/>
          <w:kern w:val="0"/>
          <w:sz w:val="30"/>
          <w:szCs w:val="30"/>
        </w:rPr>
        <w:t>8</w:t>
      </w:r>
      <w:r>
        <w:rPr>
          <w:rFonts w:eastAsia="仿宋_GB2312"/>
          <w:kern w:val="0"/>
          <w:sz w:val="30"/>
          <w:szCs w:val="30"/>
        </w:rPr>
        <w:t>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11</w:t>
      </w:r>
      <w:r>
        <w:rPr>
          <w:rFonts w:eastAsia="仿宋_GB2312"/>
          <w:kern w:val="0"/>
          <w:sz w:val="30"/>
          <w:szCs w:val="30"/>
        </w:rPr>
        <w:t xml:space="preserve">人，其中：行政编制 </w:t>
      </w:r>
      <w:r>
        <w:rPr>
          <w:rFonts w:hint="eastAsia" w:eastAsia="仿宋_GB2312"/>
          <w:kern w:val="0"/>
          <w:sz w:val="30"/>
          <w:szCs w:val="30"/>
          <w:lang w:val="en-US" w:eastAsia="zh-CN"/>
        </w:rPr>
        <w:t>3</w:t>
      </w:r>
      <w:r>
        <w:rPr>
          <w:rFonts w:eastAsia="仿宋_GB2312"/>
          <w:kern w:val="0"/>
          <w:sz w:val="30"/>
          <w:szCs w:val="30"/>
        </w:rPr>
        <w:t>人，事业编制</w:t>
      </w:r>
      <w:r>
        <w:rPr>
          <w:rFonts w:hint="eastAsia" w:eastAsia="仿宋_GB2312"/>
          <w:kern w:val="0"/>
          <w:sz w:val="30"/>
          <w:szCs w:val="30"/>
          <w:lang w:val="en-US" w:eastAsia="zh-CN"/>
        </w:rPr>
        <w:t>8</w:t>
      </w:r>
      <w:r>
        <w:rPr>
          <w:rFonts w:eastAsia="仿宋_GB2312"/>
          <w:kern w:val="0"/>
          <w:sz w:val="30"/>
          <w:szCs w:val="30"/>
        </w:rPr>
        <w:t>人。在职实有</w:t>
      </w:r>
      <w:r>
        <w:rPr>
          <w:rFonts w:hint="eastAsia" w:eastAsia="仿宋_GB2312"/>
          <w:kern w:val="0"/>
          <w:sz w:val="30"/>
          <w:szCs w:val="30"/>
          <w:lang w:val="en-US" w:eastAsia="zh-CN"/>
        </w:rPr>
        <w:t>8</w:t>
      </w:r>
      <w:r>
        <w:rPr>
          <w:rFonts w:eastAsia="仿宋_GB2312"/>
          <w:kern w:val="0"/>
          <w:sz w:val="30"/>
          <w:szCs w:val="30"/>
        </w:rPr>
        <w:t xml:space="preserve">人，其中：财政全供养 </w:t>
      </w:r>
      <w:r>
        <w:rPr>
          <w:rFonts w:hint="eastAsia" w:eastAsia="仿宋_GB2312"/>
          <w:kern w:val="0"/>
          <w:sz w:val="30"/>
          <w:szCs w:val="30"/>
          <w:lang w:val="en-US" w:eastAsia="zh-CN"/>
        </w:rPr>
        <w:t>8</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 xml:space="preserve">离退休人员 </w:t>
      </w:r>
      <w:r>
        <w:rPr>
          <w:rFonts w:hint="eastAsia" w:eastAsia="仿宋_GB2312"/>
          <w:kern w:val="0"/>
          <w:sz w:val="30"/>
          <w:szCs w:val="30"/>
          <w:lang w:val="en-US" w:eastAsia="zh-CN"/>
        </w:rPr>
        <w:t>23</w:t>
      </w:r>
      <w:r>
        <w:rPr>
          <w:rFonts w:eastAsia="仿宋_GB2312"/>
          <w:kern w:val="0"/>
          <w:sz w:val="30"/>
          <w:szCs w:val="30"/>
        </w:rPr>
        <w:t xml:space="preserve">人，其中：离休 </w:t>
      </w:r>
      <w:r>
        <w:rPr>
          <w:rFonts w:hint="eastAsia" w:eastAsia="仿宋_GB2312"/>
          <w:kern w:val="0"/>
          <w:sz w:val="30"/>
          <w:szCs w:val="30"/>
          <w:lang w:val="en-US" w:eastAsia="zh-CN"/>
        </w:rPr>
        <w:t>0</w:t>
      </w:r>
      <w:r>
        <w:rPr>
          <w:rFonts w:eastAsia="仿宋_GB2312"/>
          <w:kern w:val="0"/>
          <w:sz w:val="30"/>
          <w:szCs w:val="30"/>
        </w:rPr>
        <w:t xml:space="preserve">人，退休 </w:t>
      </w:r>
      <w:r>
        <w:rPr>
          <w:rFonts w:hint="eastAsia" w:eastAsia="仿宋_GB2312"/>
          <w:kern w:val="0"/>
          <w:sz w:val="30"/>
          <w:szCs w:val="30"/>
          <w:lang w:val="en-US" w:eastAsia="zh-CN"/>
        </w:rPr>
        <w:t>23</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r>
        <w:rPr>
          <w:rFonts w:eastAsia="仿宋_GB2312"/>
          <w:kern w:val="0"/>
          <w:sz w:val="30"/>
          <w:szCs w:val="30"/>
        </w:rPr>
        <w:t>辆，实有车辆</w:t>
      </w:r>
      <w:r>
        <w:rPr>
          <w:rFonts w:hint="eastAsia" w:eastAsia="仿宋_GB2312"/>
          <w:kern w:val="0"/>
          <w:sz w:val="30"/>
          <w:szCs w:val="30"/>
          <w:lang w:val="en-US" w:eastAsia="zh-CN"/>
        </w:rPr>
        <w:t>0</w:t>
      </w:r>
      <w:r>
        <w:rPr>
          <w:rFonts w:eastAsia="仿宋_GB2312"/>
          <w:kern w:val="0"/>
          <w:sz w:val="30"/>
          <w:szCs w:val="30"/>
        </w:rPr>
        <w:t>辆。</w:t>
      </w:r>
    </w:p>
    <w:p>
      <w:pPr>
        <w:widowControl/>
        <w:ind w:firstLine="600" w:firstLineChars="200"/>
        <w:jc w:val="left"/>
        <w:rPr>
          <w:rFonts w:eastAsia="仿宋_GB2312"/>
          <w:kern w:val="0"/>
          <w:sz w:val="30"/>
          <w:szCs w:val="30"/>
        </w:rPr>
      </w:pPr>
      <w:r>
        <w:rPr>
          <w:rFonts w:hint="eastAsia" w:eastAsia="仿宋_GB2312"/>
          <w:kern w:val="0"/>
          <w:sz w:val="30"/>
          <w:szCs w:val="30"/>
        </w:rPr>
        <w:t>（各部门可结合实际制作基本情况分布图表等）</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年部门财务总收入 </w:t>
      </w:r>
      <w:r>
        <w:rPr>
          <w:rFonts w:hint="eastAsia" w:eastAsia="仿宋_GB2312"/>
          <w:kern w:val="0"/>
          <w:sz w:val="30"/>
          <w:szCs w:val="30"/>
          <w:lang w:val="en-US" w:eastAsia="zh-CN"/>
        </w:rPr>
        <w:t>312.96</w:t>
      </w:r>
      <w:bookmarkStart w:id="0" w:name="_GoBack"/>
      <w:bookmarkEnd w:id="0"/>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312.96</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年部门财政拨款收入</w:t>
      </w:r>
      <w:r>
        <w:rPr>
          <w:rFonts w:hint="eastAsia" w:eastAsia="仿宋_GB2312"/>
          <w:kern w:val="0"/>
          <w:sz w:val="30"/>
          <w:szCs w:val="30"/>
          <w:lang w:val="en-US" w:eastAsia="zh-CN"/>
        </w:rPr>
        <w:t>312.96</w:t>
      </w:r>
      <w:r>
        <w:rPr>
          <w:rFonts w:eastAsia="仿宋_GB2312"/>
          <w:kern w:val="0"/>
          <w:sz w:val="30"/>
          <w:szCs w:val="30"/>
        </w:rPr>
        <w:t>万元，其中:本年收入</w:t>
      </w:r>
      <w:r>
        <w:rPr>
          <w:rFonts w:hint="eastAsia" w:eastAsia="仿宋_GB2312"/>
          <w:kern w:val="0"/>
          <w:sz w:val="30"/>
          <w:szCs w:val="30"/>
          <w:lang w:val="en-US" w:eastAsia="zh-CN"/>
        </w:rPr>
        <w:t>312.96</w:t>
      </w:r>
      <w:r>
        <w:rPr>
          <w:rFonts w:eastAsia="仿宋_GB2312"/>
          <w:kern w:val="0"/>
          <w:sz w:val="30"/>
          <w:szCs w:val="30"/>
        </w:rPr>
        <w:t>万元，上年结转收入</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312.96</w:t>
      </w:r>
      <w:r>
        <w:rPr>
          <w:rFonts w:eastAsia="仿宋_GB2312"/>
          <w:kern w:val="0"/>
          <w:sz w:val="30"/>
          <w:szCs w:val="30"/>
        </w:rPr>
        <w:t>万元（本级财力</w:t>
      </w:r>
      <w:r>
        <w:rPr>
          <w:rFonts w:hint="eastAsia" w:eastAsia="仿宋_GB2312"/>
          <w:kern w:val="0"/>
          <w:sz w:val="30"/>
          <w:szCs w:val="30"/>
          <w:lang w:val="en-US" w:eastAsia="zh-CN"/>
        </w:rPr>
        <w:t>312.96</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万元，国有资源（资产）有偿使用收入</w:t>
      </w:r>
      <w:r>
        <w:rPr>
          <w:rFonts w:hint="eastAsia" w:eastAsia="仿宋_GB2312"/>
          <w:kern w:val="0"/>
          <w:sz w:val="30"/>
          <w:szCs w:val="30"/>
          <w:lang w:val="en-US" w:eastAsia="zh-CN"/>
        </w:rPr>
        <w:t>0</w:t>
      </w:r>
      <w:r>
        <w:rPr>
          <w:rFonts w:eastAsia="仿宋_GB2312"/>
          <w:kern w:val="0"/>
          <w:sz w:val="30"/>
          <w:szCs w:val="30"/>
        </w:rPr>
        <w:t>万元），政府性基金财政拨款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四、预算单位支出情况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312.96</w:t>
      </w:r>
      <w:r>
        <w:rPr>
          <w:rFonts w:eastAsia="仿宋_GB2312"/>
          <w:kern w:val="0"/>
          <w:sz w:val="30"/>
          <w:szCs w:val="30"/>
        </w:rPr>
        <w:t xml:space="preserve">万元。本级财力安排支出 </w:t>
      </w:r>
      <w:r>
        <w:rPr>
          <w:rFonts w:hint="eastAsia" w:eastAsia="仿宋_GB2312"/>
          <w:kern w:val="0"/>
          <w:sz w:val="30"/>
          <w:szCs w:val="30"/>
          <w:lang w:val="en-US" w:eastAsia="zh-CN"/>
        </w:rPr>
        <w:t>312.96</w:t>
      </w:r>
      <w:r>
        <w:rPr>
          <w:rFonts w:eastAsia="仿宋_GB2312"/>
          <w:kern w:val="0"/>
          <w:sz w:val="30"/>
          <w:szCs w:val="30"/>
        </w:rPr>
        <w:t>万元，其中，基本支出</w:t>
      </w:r>
      <w:r>
        <w:rPr>
          <w:rFonts w:hint="eastAsia" w:eastAsia="仿宋_GB2312"/>
          <w:kern w:val="0"/>
          <w:sz w:val="30"/>
          <w:szCs w:val="30"/>
          <w:lang w:val="en-US" w:eastAsia="zh-CN"/>
        </w:rPr>
        <w:t>101.78</w:t>
      </w:r>
      <w:r>
        <w:rPr>
          <w:rFonts w:eastAsia="仿宋_GB2312"/>
          <w:kern w:val="0"/>
          <w:sz w:val="30"/>
          <w:szCs w:val="30"/>
        </w:rPr>
        <w:t>万元，项目支出</w:t>
      </w:r>
      <w:r>
        <w:rPr>
          <w:rFonts w:hint="eastAsia" w:eastAsia="仿宋_GB2312"/>
          <w:kern w:val="0"/>
          <w:sz w:val="30"/>
          <w:szCs w:val="30"/>
          <w:lang w:val="en-US" w:eastAsia="zh-CN"/>
        </w:rPr>
        <w:t>173.26</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（一）本级财力支出按功能科目分类情况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rPr>
        <w:t>按支出功能科目分类，支出分别列“</w:t>
      </w:r>
      <w:r>
        <w:rPr>
          <w:rFonts w:hint="eastAsia" w:eastAsia="仿宋_GB2312"/>
          <w:kern w:val="0"/>
          <w:sz w:val="30"/>
          <w:szCs w:val="30"/>
          <w:lang w:val="en-US" w:eastAsia="zh-CN"/>
        </w:rPr>
        <w:t>201</w:t>
      </w:r>
      <w:r>
        <w:rPr>
          <w:rFonts w:hint="eastAsia" w:eastAsia="仿宋_GB2312"/>
          <w:kern w:val="0"/>
          <w:sz w:val="30"/>
          <w:szCs w:val="30"/>
        </w:rPr>
        <w:t>（类）－</w:t>
      </w:r>
      <w:r>
        <w:rPr>
          <w:rFonts w:hint="eastAsia" w:eastAsia="仿宋_GB2312"/>
          <w:kern w:val="0"/>
          <w:sz w:val="30"/>
          <w:szCs w:val="30"/>
          <w:lang w:val="en-US" w:eastAsia="zh-CN"/>
        </w:rPr>
        <w:t>01</w:t>
      </w:r>
      <w:r>
        <w:rPr>
          <w:rFonts w:hint="eastAsia" w:eastAsia="仿宋_GB2312"/>
          <w:kern w:val="0"/>
          <w:sz w:val="30"/>
          <w:szCs w:val="30"/>
        </w:rPr>
        <w:t>（款）</w:t>
      </w:r>
      <w:r>
        <w:rPr>
          <w:rFonts w:hint="eastAsia" w:eastAsia="仿宋_GB2312"/>
          <w:kern w:val="0"/>
          <w:sz w:val="30"/>
          <w:szCs w:val="30"/>
          <w:lang w:eastAsia="zh-CN"/>
        </w:rPr>
        <w:t>，文化旅游体育与传媒支出</w:t>
      </w:r>
      <w:r>
        <w:rPr>
          <w:rFonts w:hint="eastAsia" w:eastAsia="仿宋_GB2312"/>
          <w:kern w:val="0"/>
          <w:sz w:val="30"/>
          <w:szCs w:val="30"/>
        </w:rPr>
        <w:t>”支出</w:t>
      </w:r>
      <w:r>
        <w:rPr>
          <w:rFonts w:hint="eastAsia" w:eastAsia="仿宋_GB2312"/>
          <w:kern w:val="0"/>
          <w:sz w:val="30"/>
          <w:szCs w:val="30"/>
          <w:lang w:val="en-US" w:eastAsia="zh-CN"/>
        </w:rPr>
        <w:t>275.04万元</w:t>
      </w:r>
      <w:r>
        <w:rPr>
          <w:rFonts w:hint="eastAsia" w:eastAsia="仿宋_GB2312"/>
          <w:kern w:val="0"/>
          <w:sz w:val="30"/>
          <w:szCs w:val="30"/>
        </w:rPr>
        <w:t>，主要反映</w:t>
      </w:r>
      <w:r>
        <w:rPr>
          <w:rFonts w:hint="eastAsia" w:eastAsia="仿宋_GB2312"/>
          <w:kern w:val="0"/>
          <w:sz w:val="30"/>
          <w:szCs w:val="30"/>
          <w:lang w:eastAsia="zh-CN"/>
        </w:rPr>
        <w:t>财政对文化事业单位的事务性</w:t>
      </w:r>
      <w:r>
        <w:rPr>
          <w:rFonts w:hint="eastAsia" w:eastAsia="仿宋_GB2312"/>
          <w:kern w:val="0"/>
          <w:sz w:val="30"/>
          <w:szCs w:val="30"/>
        </w:rPr>
        <w:t>支出</w:t>
      </w:r>
      <w:r>
        <w:rPr>
          <w:rFonts w:hint="eastAsia" w:eastAsia="仿宋_GB2312"/>
          <w:kern w:val="0"/>
          <w:sz w:val="30"/>
          <w:szCs w:val="30"/>
          <w:lang w:eastAsia="zh-CN"/>
        </w:rPr>
        <w:t>；</w:t>
      </w:r>
      <w:r>
        <w:rPr>
          <w:rFonts w:hint="eastAsia" w:eastAsia="仿宋_GB2312"/>
          <w:kern w:val="0"/>
          <w:sz w:val="30"/>
          <w:szCs w:val="30"/>
        </w:rPr>
        <w:t>“</w:t>
      </w:r>
      <w:r>
        <w:rPr>
          <w:rFonts w:hint="eastAsia" w:eastAsia="仿宋_GB2312"/>
          <w:kern w:val="0"/>
          <w:sz w:val="30"/>
          <w:szCs w:val="30"/>
          <w:lang w:val="en-US" w:eastAsia="zh-CN"/>
        </w:rPr>
        <w:t>221</w:t>
      </w:r>
      <w:r>
        <w:rPr>
          <w:rFonts w:hint="eastAsia" w:eastAsia="仿宋_GB2312"/>
          <w:kern w:val="0"/>
          <w:sz w:val="30"/>
          <w:szCs w:val="30"/>
        </w:rPr>
        <w:t>（类）－</w:t>
      </w:r>
      <w:r>
        <w:rPr>
          <w:rFonts w:hint="eastAsia" w:eastAsia="仿宋_GB2312"/>
          <w:kern w:val="0"/>
          <w:sz w:val="30"/>
          <w:szCs w:val="30"/>
          <w:lang w:val="en-US" w:eastAsia="zh-CN"/>
        </w:rPr>
        <w:t>02</w:t>
      </w:r>
      <w:r>
        <w:rPr>
          <w:rFonts w:hint="eastAsia" w:eastAsia="仿宋_GB2312"/>
          <w:kern w:val="0"/>
          <w:sz w:val="30"/>
          <w:szCs w:val="30"/>
        </w:rPr>
        <w:t>（款）”支出，主要反映单位</w:t>
      </w:r>
      <w:r>
        <w:rPr>
          <w:rFonts w:hint="eastAsia" w:eastAsia="仿宋_GB2312"/>
          <w:kern w:val="0"/>
          <w:sz w:val="30"/>
          <w:szCs w:val="30"/>
          <w:lang w:eastAsia="zh-CN"/>
        </w:rPr>
        <w:t>的住房改革</w:t>
      </w:r>
      <w:r>
        <w:rPr>
          <w:rFonts w:hint="eastAsia" w:eastAsia="仿宋_GB2312"/>
          <w:kern w:val="0"/>
          <w:sz w:val="30"/>
          <w:szCs w:val="30"/>
        </w:rPr>
        <w:t>支出</w:t>
      </w:r>
      <w:r>
        <w:rPr>
          <w:rFonts w:hint="eastAsia" w:eastAsia="仿宋_GB2312"/>
          <w:kern w:val="0"/>
          <w:sz w:val="30"/>
          <w:szCs w:val="30"/>
          <w:lang w:val="en-US" w:eastAsia="zh-CN"/>
        </w:rPr>
        <w:t>8.7万元，</w:t>
      </w:r>
      <w:r>
        <w:rPr>
          <w:rFonts w:hint="eastAsia" w:eastAsia="仿宋_GB2312"/>
          <w:kern w:val="0"/>
          <w:sz w:val="30"/>
          <w:szCs w:val="30"/>
        </w:rPr>
        <w:t>“</w:t>
      </w:r>
      <w:r>
        <w:rPr>
          <w:rFonts w:hint="eastAsia" w:eastAsia="仿宋_GB2312"/>
          <w:kern w:val="0"/>
          <w:sz w:val="30"/>
          <w:szCs w:val="30"/>
          <w:lang w:val="en-US" w:eastAsia="zh-CN"/>
        </w:rPr>
        <w:t>208</w:t>
      </w:r>
      <w:r>
        <w:rPr>
          <w:rFonts w:hint="eastAsia" w:eastAsia="仿宋_GB2312"/>
          <w:kern w:val="0"/>
          <w:sz w:val="30"/>
          <w:szCs w:val="30"/>
        </w:rPr>
        <w:t>（类）－</w:t>
      </w:r>
      <w:r>
        <w:rPr>
          <w:rFonts w:hint="eastAsia" w:eastAsia="仿宋_GB2312"/>
          <w:kern w:val="0"/>
          <w:sz w:val="30"/>
          <w:szCs w:val="30"/>
          <w:lang w:val="en-US" w:eastAsia="zh-CN"/>
        </w:rPr>
        <w:t>05</w:t>
      </w:r>
      <w:r>
        <w:rPr>
          <w:rFonts w:hint="eastAsia" w:eastAsia="仿宋_GB2312"/>
          <w:kern w:val="0"/>
          <w:sz w:val="30"/>
          <w:szCs w:val="30"/>
        </w:rPr>
        <w:t>（款）”支出，主要反映单位</w:t>
      </w:r>
      <w:r>
        <w:rPr>
          <w:rFonts w:hint="eastAsia" w:eastAsia="仿宋_GB2312"/>
          <w:kern w:val="0"/>
          <w:sz w:val="30"/>
          <w:szCs w:val="30"/>
          <w:lang w:eastAsia="zh-CN"/>
        </w:rPr>
        <w:t>离退休人员的养老保险和职业年金</w:t>
      </w:r>
      <w:r>
        <w:rPr>
          <w:rFonts w:hint="eastAsia" w:eastAsia="仿宋_GB2312"/>
          <w:kern w:val="0"/>
          <w:sz w:val="30"/>
          <w:szCs w:val="30"/>
        </w:rPr>
        <w:t>支出</w:t>
      </w:r>
      <w:r>
        <w:rPr>
          <w:rFonts w:hint="eastAsia" w:eastAsia="仿宋_GB2312"/>
          <w:kern w:val="0"/>
          <w:sz w:val="30"/>
          <w:szCs w:val="30"/>
          <w:lang w:val="en-US" w:eastAsia="zh-CN"/>
        </w:rPr>
        <w:t>19.58万元，</w:t>
      </w:r>
      <w:r>
        <w:rPr>
          <w:rFonts w:hint="eastAsia" w:eastAsia="仿宋_GB2312"/>
          <w:kern w:val="0"/>
          <w:sz w:val="30"/>
          <w:szCs w:val="30"/>
        </w:rPr>
        <w:t>“</w:t>
      </w:r>
      <w:r>
        <w:rPr>
          <w:rFonts w:hint="eastAsia" w:eastAsia="仿宋_GB2312"/>
          <w:kern w:val="0"/>
          <w:sz w:val="30"/>
          <w:szCs w:val="30"/>
          <w:lang w:val="en-US" w:eastAsia="zh-CN"/>
        </w:rPr>
        <w:t>210</w:t>
      </w:r>
      <w:r>
        <w:rPr>
          <w:rFonts w:hint="eastAsia" w:eastAsia="仿宋_GB2312"/>
          <w:kern w:val="0"/>
          <w:sz w:val="30"/>
          <w:szCs w:val="30"/>
        </w:rPr>
        <w:t>（类）－</w:t>
      </w:r>
      <w:r>
        <w:rPr>
          <w:rFonts w:hint="eastAsia" w:eastAsia="仿宋_GB2312"/>
          <w:kern w:val="0"/>
          <w:sz w:val="30"/>
          <w:szCs w:val="30"/>
          <w:lang w:val="en-US" w:eastAsia="zh-CN"/>
        </w:rPr>
        <w:t>11</w:t>
      </w:r>
      <w:r>
        <w:rPr>
          <w:rFonts w:hint="eastAsia" w:eastAsia="仿宋_GB2312"/>
          <w:kern w:val="0"/>
          <w:sz w:val="30"/>
          <w:szCs w:val="30"/>
        </w:rPr>
        <w:t>（款）”支出，主要反映</w:t>
      </w:r>
      <w:r>
        <w:rPr>
          <w:rFonts w:hint="eastAsia" w:eastAsia="仿宋_GB2312"/>
          <w:kern w:val="0"/>
          <w:sz w:val="30"/>
          <w:szCs w:val="30"/>
          <w:lang w:eastAsia="zh-CN"/>
        </w:rPr>
        <w:t>行政事业</w:t>
      </w:r>
      <w:r>
        <w:rPr>
          <w:rFonts w:hint="eastAsia" w:eastAsia="仿宋_GB2312"/>
          <w:kern w:val="0"/>
          <w:sz w:val="30"/>
          <w:szCs w:val="30"/>
        </w:rPr>
        <w:t>单位</w:t>
      </w:r>
      <w:r>
        <w:rPr>
          <w:rFonts w:hint="eastAsia" w:eastAsia="仿宋_GB2312"/>
          <w:kern w:val="0"/>
          <w:sz w:val="30"/>
          <w:szCs w:val="30"/>
          <w:lang w:eastAsia="zh-CN"/>
        </w:rPr>
        <w:t>的医疗性</w:t>
      </w:r>
      <w:r>
        <w:rPr>
          <w:rFonts w:hint="eastAsia" w:eastAsia="仿宋_GB2312"/>
          <w:kern w:val="0"/>
          <w:sz w:val="30"/>
          <w:szCs w:val="30"/>
        </w:rPr>
        <w:t>支出</w:t>
      </w:r>
      <w:r>
        <w:rPr>
          <w:rFonts w:hint="eastAsia" w:eastAsia="仿宋_GB2312"/>
          <w:kern w:val="0"/>
          <w:sz w:val="30"/>
          <w:szCs w:val="30"/>
          <w:lang w:val="en-US" w:eastAsia="zh-CN"/>
        </w:rPr>
        <w:t>9.65万元，</w:t>
      </w:r>
      <w:r>
        <w:rPr>
          <w:rFonts w:hint="eastAsia"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（二）本级财力支出按经济科目分类情况</w:t>
      </w:r>
    </w:p>
    <w:p>
      <w:pPr>
        <w:widowControl/>
        <w:ind w:firstLine="600" w:firstLineChars="200"/>
        <w:jc w:val="left"/>
        <w:rPr>
          <w:rFonts w:eastAsia="仿宋_GB2312"/>
          <w:kern w:val="0"/>
          <w:sz w:val="30"/>
          <w:szCs w:val="30"/>
        </w:rPr>
      </w:pPr>
      <w:r>
        <w:rPr>
          <w:rFonts w:hint="eastAsia" w:eastAsia="仿宋_GB2312"/>
          <w:kern w:val="0"/>
          <w:sz w:val="30"/>
          <w:szCs w:val="30"/>
        </w:rPr>
        <w:t>按支出经济分类</w:t>
      </w:r>
      <w:r>
        <w:rPr>
          <w:rFonts w:eastAsia="仿宋_GB2312"/>
          <w:kern w:val="0"/>
          <w:sz w:val="30"/>
          <w:szCs w:val="30"/>
        </w:rPr>
        <w:t>科目分组（其中：基本支出</w:t>
      </w:r>
      <w:r>
        <w:rPr>
          <w:rFonts w:hint="eastAsia" w:eastAsia="仿宋_GB2312"/>
          <w:kern w:val="0"/>
          <w:sz w:val="30"/>
          <w:szCs w:val="30"/>
          <w:lang w:val="en-US" w:eastAsia="zh-CN"/>
        </w:rPr>
        <w:t>139.70</w:t>
      </w:r>
      <w:r>
        <w:rPr>
          <w:rFonts w:eastAsia="仿宋_GB2312"/>
          <w:kern w:val="0"/>
          <w:sz w:val="30"/>
          <w:szCs w:val="30"/>
        </w:rPr>
        <w:t>万元，项目支出</w:t>
      </w:r>
      <w:r>
        <w:rPr>
          <w:rFonts w:hint="eastAsia" w:eastAsia="仿宋_GB2312"/>
          <w:kern w:val="0"/>
          <w:sz w:val="30"/>
          <w:szCs w:val="30"/>
          <w:lang w:val="en-US" w:eastAsia="zh-CN"/>
        </w:rPr>
        <w:t>173.26</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五、</w:t>
      </w:r>
      <w:r>
        <w:rPr>
          <w:rFonts w:hint="eastAsia" w:ascii="黑体" w:hAnsi="黑体" w:eastAsia="黑体"/>
          <w:kern w:val="0"/>
          <w:sz w:val="30"/>
          <w:szCs w:val="30"/>
        </w:rPr>
        <w:t>市</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w:t>
      </w:r>
      <w:r>
        <w:rPr>
          <w:rFonts w:hint="eastAsia" w:ascii="楷体_GB2312" w:eastAsia="楷体_GB2312"/>
          <w:kern w:val="0"/>
          <w:sz w:val="30"/>
          <w:szCs w:val="30"/>
        </w:rPr>
        <w:t>市</w:t>
      </w:r>
      <w:r>
        <w:rPr>
          <w:rFonts w:ascii="楷体_GB2312" w:eastAsia="楷体_GB2312"/>
          <w:kern w:val="0"/>
          <w:sz w:val="30"/>
          <w:szCs w:val="30"/>
        </w:rPr>
        <w:t>对下专项转移支付项目清单项目情况</w:t>
      </w:r>
    </w:p>
    <w:p>
      <w:pPr>
        <w:widowControl/>
        <w:ind w:firstLine="600" w:firstLineChars="200"/>
        <w:jc w:val="left"/>
        <w:rPr>
          <w:rFonts w:eastAsia="仿宋_GB2312"/>
          <w:kern w:val="0"/>
          <w:sz w:val="30"/>
          <w:szCs w:val="30"/>
        </w:rPr>
      </w:pPr>
      <w:r>
        <w:rPr>
          <w:rFonts w:hint="eastAsia" w:eastAsia="仿宋_GB2312"/>
          <w:kern w:val="0"/>
          <w:sz w:val="30"/>
          <w:szCs w:val="30"/>
          <w:lang w:eastAsia="zh-CN"/>
        </w:rPr>
        <w:t>无</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（二）与中央配套事项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w:t>
      </w:r>
    </w:p>
    <w:p>
      <w:pPr>
        <w:widowControl/>
        <w:ind w:firstLine="602" w:firstLineChars="2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无</w:t>
      </w:r>
    </w:p>
    <w:p>
      <w:pPr>
        <w:ind w:firstLine="600" w:firstLineChars="200"/>
        <w:rPr>
          <w:rFonts w:ascii="黑体" w:hAnsi="黑体" w:eastAsia="黑体"/>
          <w:sz w:val="30"/>
          <w:szCs w:val="30"/>
        </w:rPr>
      </w:pPr>
      <w:r>
        <w:rPr>
          <w:rFonts w:ascii="黑体" w:hAnsi="黑体" w:eastAsia="黑体"/>
          <w:kern w:val="0"/>
          <w:sz w:val="30"/>
          <w:szCs w:val="30"/>
        </w:rPr>
        <w:t>六、</w:t>
      </w:r>
      <w:r>
        <w:rPr>
          <w:rFonts w:ascii="黑体" w:hAnsi="黑体" w:eastAsia="黑体"/>
          <w:bCs/>
          <w:sz w:val="30"/>
          <w:szCs w:val="30"/>
        </w:rPr>
        <w:t xml:space="preserve">“三公”经费安排情况说明 </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2019</w:t>
      </w:r>
      <w:r>
        <w:rPr>
          <w:rFonts w:hint="eastAsia" w:eastAsia="仿宋_GB2312"/>
          <w:kern w:val="0"/>
          <w:sz w:val="30"/>
          <w:szCs w:val="30"/>
        </w:rPr>
        <w:t>年部门“三公”经费预算</w:t>
      </w:r>
      <w:r>
        <w:rPr>
          <w:rFonts w:hint="eastAsia" w:eastAsia="仿宋_GB2312"/>
          <w:kern w:val="0"/>
          <w:sz w:val="30"/>
          <w:szCs w:val="30"/>
          <w:lang w:val="en-US" w:eastAsia="zh-CN"/>
        </w:rPr>
        <w:t>0.23</w:t>
      </w:r>
      <w:r>
        <w:rPr>
          <w:rFonts w:hint="eastAsia" w:eastAsia="仿宋_GB2312"/>
          <w:kern w:val="0"/>
          <w:sz w:val="30"/>
          <w:szCs w:val="30"/>
        </w:rPr>
        <w:t>万元，比上年预算数减少</w:t>
      </w:r>
      <w:r>
        <w:rPr>
          <w:rFonts w:hint="eastAsia" w:eastAsia="仿宋_GB2312"/>
          <w:kern w:val="0"/>
          <w:sz w:val="30"/>
          <w:szCs w:val="30"/>
          <w:lang w:val="en-US" w:eastAsia="zh-CN"/>
        </w:rPr>
        <w:t>0.02</w:t>
      </w:r>
      <w:r>
        <w:rPr>
          <w:rFonts w:hint="eastAsia" w:eastAsia="仿宋_GB2312"/>
          <w:kern w:val="0"/>
          <w:sz w:val="30"/>
          <w:szCs w:val="30"/>
        </w:rPr>
        <w:t>万元，其中：因公出国（境）费</w:t>
      </w:r>
      <w:r>
        <w:rPr>
          <w:rFonts w:hint="eastAsia" w:eastAsia="仿宋_GB2312"/>
          <w:kern w:val="0"/>
          <w:sz w:val="30"/>
          <w:szCs w:val="30"/>
          <w:lang w:val="en-US" w:eastAsia="zh-CN"/>
        </w:rPr>
        <w:t>0</w:t>
      </w:r>
      <w:r>
        <w:rPr>
          <w:rFonts w:hint="eastAsia" w:eastAsia="仿宋_GB2312"/>
          <w:kern w:val="0"/>
          <w:sz w:val="30"/>
          <w:szCs w:val="30"/>
        </w:rPr>
        <w:t>万元，比上年预算数增加（减少）</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2.</w:t>
      </w:r>
      <w:r>
        <w:rPr>
          <w:rFonts w:hint="eastAsia" w:eastAsia="仿宋_GB2312"/>
          <w:kern w:val="0"/>
          <w:sz w:val="30"/>
          <w:szCs w:val="30"/>
        </w:rPr>
        <w:t>公务接待费</w:t>
      </w:r>
      <w:r>
        <w:rPr>
          <w:rFonts w:hint="eastAsia" w:eastAsia="仿宋_GB2312"/>
          <w:kern w:val="0"/>
          <w:sz w:val="30"/>
          <w:szCs w:val="30"/>
          <w:lang w:val="en-US" w:eastAsia="zh-CN"/>
        </w:rPr>
        <w:t>0.02</w:t>
      </w:r>
      <w:r>
        <w:rPr>
          <w:rFonts w:hint="eastAsia" w:eastAsia="仿宋_GB2312"/>
          <w:kern w:val="0"/>
          <w:sz w:val="30"/>
          <w:szCs w:val="30"/>
        </w:rPr>
        <w:t>万元，比上年预算数减少</w:t>
      </w:r>
      <w:r>
        <w:rPr>
          <w:rFonts w:hint="eastAsia" w:eastAsia="仿宋_GB2312"/>
          <w:kern w:val="0"/>
          <w:sz w:val="30"/>
          <w:szCs w:val="30"/>
          <w:lang w:val="en-US" w:eastAsia="zh-CN"/>
        </w:rPr>
        <w:t>0.02</w:t>
      </w:r>
      <w:r>
        <w:rPr>
          <w:rFonts w:hint="eastAsia" w:eastAsia="仿宋_GB2312"/>
          <w:kern w:val="0"/>
          <w:sz w:val="30"/>
          <w:szCs w:val="30"/>
        </w:rPr>
        <w:t>万元；</w:t>
      </w:r>
      <w:r>
        <w:rPr>
          <w:rFonts w:eastAsia="仿宋_GB2312"/>
          <w:kern w:val="0"/>
          <w:sz w:val="30"/>
          <w:szCs w:val="30"/>
        </w:rPr>
        <w:t>3.</w:t>
      </w:r>
      <w:r>
        <w:rPr>
          <w:rFonts w:ascii="Helvetica" w:hAnsi="Helvetica"/>
          <w:color w:val="000000"/>
          <w:szCs w:val="21"/>
        </w:rPr>
        <w:t xml:space="preserve"> </w:t>
      </w:r>
      <w:r>
        <w:rPr>
          <w:rFonts w:eastAsia="仿宋_GB2312"/>
          <w:kern w:val="0"/>
          <w:sz w:val="30"/>
          <w:szCs w:val="30"/>
        </w:rPr>
        <w:t>公务用车购置费</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比上年预算数增加（减少）</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公务用车运行费</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,比上年预算数增加（减少）</w:t>
      </w:r>
      <w:r>
        <w:rPr>
          <w:rFonts w:hint="eastAsia" w:eastAsia="仿宋_GB2312"/>
          <w:kern w:val="0"/>
          <w:sz w:val="30"/>
          <w:szCs w:val="30"/>
          <w:lang w:val="en-US" w:eastAsia="zh-CN"/>
        </w:rPr>
        <w:t>0</w:t>
      </w:r>
      <w:r>
        <w:rPr>
          <w:rFonts w:hint="eastAsia" w:eastAsia="仿宋_GB2312"/>
          <w:kern w:val="0"/>
          <w:sz w:val="30"/>
          <w:szCs w:val="30"/>
        </w:rPr>
        <w:t>万元。“三公”经费增加（减少）的原因主要是</w:t>
      </w:r>
      <w:r>
        <w:rPr>
          <w:rFonts w:eastAsia="仿宋_GB2312"/>
          <w:kern w:val="0"/>
          <w:sz w:val="30"/>
          <w:szCs w:val="30"/>
        </w:rPr>
        <w:t>:</w:t>
      </w:r>
    </w:p>
    <w:p>
      <w:pPr>
        <w:widowControl/>
        <w:ind w:firstLine="600" w:firstLineChars="200"/>
        <w:jc w:val="left"/>
        <w:rPr>
          <w:rFonts w:hint="eastAsia" w:eastAsia="仿宋_GB2312"/>
          <w:kern w:val="0"/>
          <w:sz w:val="30"/>
          <w:szCs w:val="30"/>
          <w:lang w:eastAsia="zh-CN"/>
        </w:rPr>
      </w:pPr>
      <w:r>
        <w:rPr>
          <w:rFonts w:hint="eastAsia" w:eastAsia="仿宋_GB2312"/>
          <w:kern w:val="0"/>
          <w:sz w:val="30"/>
          <w:szCs w:val="30"/>
          <w:lang w:eastAsia="zh-CN"/>
        </w:rPr>
        <w:t>业务接待的次数及人数比上年略有减少。</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w:t>
      </w:r>
      <w:r>
        <w:rPr>
          <w:rFonts w:ascii="黑体" w:hAnsi="黑体" w:eastAsia="黑体"/>
          <w:kern w:val="0"/>
          <w:sz w:val="30"/>
          <w:szCs w:val="30"/>
        </w:rPr>
        <w:t>政府采购预算情况</w:t>
      </w:r>
    </w:p>
    <w:p>
      <w:pPr>
        <w:widowControl/>
        <w:ind w:firstLine="600" w:firstLineChars="200"/>
        <w:jc w:val="left"/>
        <w:rPr>
          <w:rFonts w:eastAsia="仿宋_GB2312"/>
          <w:kern w:val="0"/>
          <w:sz w:val="30"/>
          <w:szCs w:val="30"/>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lang w:val="en-US" w:eastAsia="zh-CN"/>
        </w:rPr>
        <w:t>1</w:t>
      </w:r>
      <w:r>
        <w:rPr>
          <w:rFonts w:eastAsia="仿宋_GB2312"/>
          <w:kern w:val="0"/>
          <w:sz w:val="30"/>
          <w:szCs w:val="30"/>
        </w:rPr>
        <w:t>个，采购预算资金</w:t>
      </w:r>
      <w:r>
        <w:rPr>
          <w:rFonts w:hint="eastAsia" w:eastAsia="仿宋_GB2312"/>
          <w:kern w:val="0"/>
          <w:sz w:val="30"/>
          <w:szCs w:val="30"/>
          <w:lang w:val="en-US" w:eastAsia="zh-CN"/>
        </w:rPr>
        <w:t>4.26</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w:t>
      </w:r>
      <w:r>
        <w:rPr>
          <w:rFonts w:hint="eastAsia" w:ascii="黑体" w:hAnsi="黑体" w:eastAsia="黑体"/>
          <w:kern w:val="0"/>
          <w:sz w:val="30"/>
          <w:szCs w:val="30"/>
        </w:rPr>
        <w:t>预算收支增减变化情况说明</w:t>
      </w:r>
    </w:p>
    <w:p>
      <w:pPr>
        <w:widowControl/>
        <w:ind w:firstLine="600" w:firstLineChars="200"/>
        <w:jc w:val="left"/>
        <w:rPr>
          <w:rFonts w:hint="eastAsia" w:ascii="楷体_GB2312" w:hAnsi="楷体" w:eastAsia="楷体_GB2312"/>
          <w:kern w:val="0"/>
          <w:sz w:val="30"/>
          <w:szCs w:val="30"/>
        </w:rPr>
      </w:pPr>
      <w:r>
        <w:rPr>
          <w:rFonts w:hint="eastAsia" w:ascii="楷体_GB2312" w:hAnsi="楷体" w:eastAsia="楷体_GB2312"/>
          <w:kern w:val="0"/>
          <w:sz w:val="30"/>
          <w:szCs w:val="30"/>
        </w:rPr>
        <w:t>（一）基本支出预算变动的主要原因</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2019</w:t>
      </w:r>
      <w:r>
        <w:rPr>
          <w:rFonts w:hint="eastAsia" w:eastAsia="仿宋_GB2312"/>
          <w:kern w:val="0"/>
          <w:sz w:val="30"/>
          <w:szCs w:val="30"/>
        </w:rPr>
        <w:t>年本级财力安排</w:t>
      </w:r>
      <w:r>
        <w:rPr>
          <w:rFonts w:hint="eastAsia" w:eastAsia="仿宋_GB2312"/>
          <w:kern w:val="0"/>
          <w:sz w:val="30"/>
          <w:szCs w:val="30"/>
          <w:lang w:eastAsia="zh-CN"/>
        </w:rPr>
        <w:t>《滇池》编辑部</w:t>
      </w:r>
      <w:r>
        <w:rPr>
          <w:rFonts w:hint="eastAsia" w:eastAsia="仿宋_GB2312"/>
          <w:kern w:val="0"/>
          <w:sz w:val="30"/>
          <w:szCs w:val="30"/>
        </w:rPr>
        <w:t>部门基本支出</w:t>
      </w:r>
      <w:r>
        <w:rPr>
          <w:rFonts w:hint="eastAsia" w:eastAsia="仿宋_GB2312"/>
          <w:kern w:val="0"/>
          <w:sz w:val="30"/>
          <w:szCs w:val="30"/>
          <w:lang w:val="en-US" w:eastAsia="zh-CN"/>
        </w:rPr>
        <w:t>139.70</w:t>
      </w:r>
      <w:r>
        <w:rPr>
          <w:rFonts w:hint="eastAsia" w:eastAsia="仿宋_GB2312"/>
          <w:kern w:val="0"/>
          <w:sz w:val="30"/>
          <w:szCs w:val="30"/>
        </w:rPr>
        <w:t>万元，与上年对比减少</w:t>
      </w:r>
      <w:r>
        <w:rPr>
          <w:rFonts w:hint="eastAsia" w:eastAsia="仿宋_GB2312"/>
          <w:kern w:val="0"/>
          <w:sz w:val="30"/>
          <w:szCs w:val="30"/>
          <w:lang w:val="en-US" w:eastAsia="zh-CN"/>
        </w:rPr>
        <w:t>15.46</w:t>
      </w:r>
      <w:r>
        <w:rPr>
          <w:rFonts w:hint="eastAsia" w:eastAsia="仿宋_GB2312"/>
          <w:kern w:val="0"/>
          <w:sz w:val="30"/>
          <w:szCs w:val="30"/>
        </w:rPr>
        <w:t>万元，增减变化的原因主要是：</w:t>
      </w:r>
    </w:p>
    <w:p>
      <w:pPr>
        <w:widowControl/>
        <w:ind w:firstLine="600" w:firstLineChars="200"/>
        <w:jc w:val="left"/>
        <w:rPr>
          <w:rFonts w:hint="eastAsia" w:ascii="仿宋_GB2312" w:eastAsia="仿宋_GB2312"/>
          <w:kern w:val="0"/>
          <w:sz w:val="30"/>
          <w:szCs w:val="30"/>
          <w:lang w:val="en-US" w:eastAsia="zh-CN"/>
        </w:rPr>
      </w:pPr>
      <w:r>
        <w:rPr>
          <w:rFonts w:hint="eastAsia" w:ascii="仿宋_GB2312" w:eastAsia="仿宋_GB2312"/>
          <w:kern w:val="0"/>
          <w:sz w:val="30"/>
          <w:szCs w:val="30"/>
          <w:lang w:eastAsia="zh-CN"/>
        </w:rPr>
        <w:t>单位人员退休减员造成人员经费减少以及商品服务支出减少。</w:t>
      </w:r>
    </w:p>
    <w:p>
      <w:pPr>
        <w:widowControl/>
        <w:ind w:firstLine="600" w:firstLineChars="200"/>
        <w:jc w:val="left"/>
        <w:rPr>
          <w:rFonts w:hint="eastAsia" w:ascii="楷体_GB2312" w:hAnsi="楷体" w:eastAsia="楷体_GB2312"/>
          <w:kern w:val="0"/>
          <w:sz w:val="30"/>
          <w:szCs w:val="30"/>
        </w:rPr>
      </w:pPr>
      <w:r>
        <w:rPr>
          <w:rFonts w:hint="eastAsia" w:ascii="楷体_GB2312" w:hAnsi="楷体" w:eastAsia="楷体_GB2312"/>
          <w:kern w:val="0"/>
          <w:sz w:val="30"/>
          <w:szCs w:val="30"/>
        </w:rPr>
        <w:t>（二）项目支出预算变动的主要原因</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2019</w:t>
      </w:r>
      <w:r>
        <w:rPr>
          <w:rFonts w:hint="eastAsia" w:eastAsia="仿宋_GB2312"/>
          <w:kern w:val="0"/>
          <w:sz w:val="30"/>
          <w:szCs w:val="30"/>
        </w:rPr>
        <w:t>年本级财力安排</w:t>
      </w:r>
      <w:r>
        <w:rPr>
          <w:rFonts w:hint="eastAsia" w:eastAsia="仿宋_GB2312"/>
          <w:kern w:val="0"/>
          <w:sz w:val="30"/>
          <w:szCs w:val="30"/>
          <w:lang w:eastAsia="zh-CN"/>
        </w:rPr>
        <w:t>《滇池》编辑</w:t>
      </w:r>
      <w:r>
        <w:rPr>
          <w:rFonts w:hint="eastAsia" w:eastAsia="仿宋_GB2312"/>
          <w:kern w:val="0"/>
          <w:sz w:val="30"/>
          <w:szCs w:val="30"/>
        </w:rPr>
        <w:t>部门项目支出</w:t>
      </w:r>
      <w:r>
        <w:rPr>
          <w:rFonts w:hint="eastAsia" w:eastAsia="仿宋_GB2312"/>
          <w:kern w:val="0"/>
          <w:sz w:val="30"/>
          <w:szCs w:val="30"/>
          <w:lang w:val="en-US" w:eastAsia="zh-CN"/>
        </w:rPr>
        <w:t>173.26</w:t>
      </w:r>
      <w:r>
        <w:rPr>
          <w:rFonts w:hint="eastAsia" w:eastAsia="仿宋_GB2312"/>
          <w:kern w:val="0"/>
          <w:sz w:val="30"/>
          <w:szCs w:val="30"/>
        </w:rPr>
        <w:t>万元，与上年对比增加（减少）</w:t>
      </w:r>
      <w:r>
        <w:rPr>
          <w:rFonts w:hint="eastAsia" w:eastAsia="仿宋_GB2312"/>
          <w:kern w:val="0"/>
          <w:sz w:val="30"/>
          <w:szCs w:val="30"/>
          <w:lang w:val="en-US" w:eastAsia="zh-CN"/>
        </w:rPr>
        <w:t>63.11</w:t>
      </w:r>
      <w:r>
        <w:rPr>
          <w:rFonts w:hint="eastAsia" w:eastAsia="仿宋_GB2312"/>
          <w:kern w:val="0"/>
          <w:sz w:val="30"/>
          <w:szCs w:val="30"/>
        </w:rPr>
        <w:t>万元，增减变化的原因主要是：</w:t>
      </w:r>
    </w:p>
    <w:p>
      <w:pPr>
        <w:widowControl/>
        <w:ind w:firstLine="600" w:firstLineChars="200"/>
        <w:jc w:val="left"/>
        <w:rPr>
          <w:rFonts w:hint="eastAsia" w:ascii="仿宋_GB2312" w:eastAsia="仿宋_GB2312"/>
          <w:kern w:val="0"/>
          <w:sz w:val="30"/>
          <w:szCs w:val="30"/>
          <w:lang w:val="en-US" w:eastAsia="zh-CN"/>
        </w:rPr>
      </w:pPr>
      <w:r>
        <w:rPr>
          <w:rFonts w:hint="eastAsia" w:ascii="仿宋_GB2312" w:eastAsia="仿宋_GB2312"/>
          <w:kern w:val="0"/>
          <w:sz w:val="30"/>
          <w:szCs w:val="30"/>
        </w:rPr>
        <w:t>1.</w:t>
      </w:r>
      <w:r>
        <w:rPr>
          <w:rFonts w:hint="eastAsia" w:ascii="仿宋_GB2312" w:eastAsia="仿宋_GB2312"/>
          <w:kern w:val="0"/>
          <w:sz w:val="30"/>
          <w:szCs w:val="30"/>
          <w:lang w:eastAsia="zh-CN"/>
        </w:rPr>
        <w:t>新增对外文化交流活动经费</w:t>
      </w:r>
      <w:r>
        <w:rPr>
          <w:rFonts w:hint="eastAsia" w:ascii="仿宋_GB2312" w:eastAsia="仿宋_GB2312"/>
          <w:kern w:val="0"/>
          <w:sz w:val="30"/>
          <w:szCs w:val="30"/>
          <w:lang w:val="en-US" w:eastAsia="zh-CN"/>
        </w:rPr>
        <w:t>35万元</w:t>
      </w:r>
    </w:p>
    <w:p>
      <w:pPr>
        <w:widowControl/>
        <w:ind w:firstLine="600" w:firstLineChars="200"/>
        <w:jc w:val="left"/>
        <w:rPr>
          <w:rFonts w:hint="eastAsia" w:ascii="仿宋_GB2312" w:eastAsia="仿宋_GB2312"/>
          <w:b w:val="0"/>
          <w:bCs/>
          <w:kern w:val="0"/>
          <w:sz w:val="30"/>
          <w:szCs w:val="30"/>
          <w:lang w:val="en-US" w:eastAsia="zh-CN"/>
        </w:rPr>
      </w:pPr>
      <w:r>
        <w:rPr>
          <w:rFonts w:hint="eastAsia" w:ascii="仿宋_GB2312" w:eastAsia="仿宋_GB2312"/>
          <w:b w:val="0"/>
          <w:bCs/>
          <w:kern w:val="0"/>
          <w:sz w:val="30"/>
          <w:szCs w:val="30"/>
        </w:rPr>
        <w:t>2.</w:t>
      </w:r>
      <w:r>
        <w:rPr>
          <w:rFonts w:hint="eastAsia" w:ascii="仿宋_GB2312" w:eastAsia="仿宋_GB2312"/>
          <w:b w:val="0"/>
          <w:bCs/>
          <w:kern w:val="0"/>
          <w:sz w:val="30"/>
          <w:szCs w:val="30"/>
          <w:lang w:eastAsia="zh-CN"/>
        </w:rPr>
        <w:t>办公设备购置增加经费</w:t>
      </w:r>
      <w:r>
        <w:rPr>
          <w:rFonts w:hint="eastAsia" w:ascii="仿宋_GB2312" w:eastAsia="仿宋_GB2312"/>
          <w:b w:val="0"/>
          <w:bCs/>
          <w:kern w:val="0"/>
          <w:sz w:val="30"/>
          <w:szCs w:val="30"/>
          <w:lang w:val="en-US" w:eastAsia="zh-CN"/>
        </w:rPr>
        <w:t>0.15万元</w:t>
      </w:r>
    </w:p>
    <w:p>
      <w:pPr>
        <w:widowControl/>
        <w:ind w:firstLine="600" w:firstLineChars="200"/>
        <w:jc w:val="left"/>
        <w:rPr>
          <w:rFonts w:hint="eastAsia" w:ascii="仿宋_GB2312" w:eastAsia="仿宋_GB2312"/>
          <w:b w:val="0"/>
          <w:bCs/>
          <w:kern w:val="0"/>
          <w:sz w:val="30"/>
          <w:szCs w:val="30"/>
          <w:lang w:val="en-US" w:eastAsia="zh-CN"/>
        </w:rPr>
      </w:pPr>
      <w:r>
        <w:rPr>
          <w:rFonts w:hint="eastAsia" w:ascii="仿宋_GB2312" w:eastAsia="仿宋_GB2312"/>
          <w:b w:val="0"/>
          <w:bCs/>
          <w:kern w:val="0"/>
          <w:sz w:val="30"/>
          <w:szCs w:val="30"/>
        </w:rPr>
        <w:t>3.</w:t>
      </w:r>
      <w:r>
        <w:rPr>
          <w:rFonts w:hint="eastAsia" w:ascii="仿宋_GB2312" w:eastAsia="仿宋_GB2312"/>
          <w:b w:val="0"/>
          <w:bCs/>
          <w:kern w:val="0"/>
          <w:sz w:val="30"/>
          <w:szCs w:val="30"/>
          <w:lang w:eastAsia="zh-CN"/>
        </w:rPr>
        <w:t>《滇池》办刊及业务活动经费增加</w:t>
      </w:r>
      <w:r>
        <w:rPr>
          <w:rFonts w:hint="eastAsia" w:ascii="仿宋_GB2312" w:eastAsia="仿宋_GB2312"/>
          <w:b w:val="0"/>
          <w:bCs/>
          <w:kern w:val="0"/>
          <w:sz w:val="30"/>
          <w:szCs w:val="30"/>
          <w:lang w:val="en-US" w:eastAsia="zh-CN"/>
        </w:rPr>
        <w:t>27.96万元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九</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widowControl/>
        <w:ind w:firstLine="600" w:firstLineChars="200"/>
        <w:jc w:val="left"/>
        <w:rPr>
          <w:rFonts w:hint="eastAsia" w:ascii="楷体_GB2312" w:eastAsia="楷体_GB2312"/>
          <w:kern w:val="0"/>
          <w:sz w:val="30"/>
          <w:szCs w:val="30"/>
          <w:lang w:eastAsia="zh-CN"/>
        </w:rPr>
      </w:pPr>
      <w:r>
        <w:rPr>
          <w:rFonts w:hint="eastAsia" w:ascii="楷体_GB2312" w:eastAsia="楷体_GB2312"/>
          <w:kern w:val="0"/>
          <w:sz w:val="30"/>
          <w:szCs w:val="30"/>
          <w:lang w:eastAsia="zh-CN"/>
        </w:rPr>
        <w:t>　　无</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eastAsia="仿宋_GB2312"/>
          <w:b/>
          <w:kern w:val="0"/>
          <w:sz w:val="30"/>
          <w:szCs w:val="30"/>
        </w:rPr>
      </w:pPr>
      <w:r>
        <w:rPr>
          <w:rFonts w:hint="eastAsia" w:eastAsia="仿宋_GB2312"/>
          <w:kern w:val="0"/>
          <w:sz w:val="30"/>
          <w:szCs w:val="30"/>
          <w:lang w:val="en-US" w:eastAsia="zh-CN"/>
        </w:rPr>
        <w:t>2019</w:t>
      </w:r>
      <w:r>
        <w:rPr>
          <w:rFonts w:hint="eastAsia" w:eastAsia="仿宋_GB2312"/>
          <w:kern w:val="0"/>
          <w:sz w:val="30"/>
          <w:szCs w:val="30"/>
        </w:rPr>
        <w:t>年本级财力安排</w:t>
      </w:r>
      <w:r>
        <w:rPr>
          <w:rFonts w:hint="eastAsia" w:eastAsia="仿宋_GB2312"/>
          <w:kern w:val="0"/>
          <w:sz w:val="30"/>
          <w:szCs w:val="30"/>
          <w:lang w:eastAsia="zh-CN"/>
        </w:rPr>
        <w:t>《滇池》编辑</w:t>
      </w:r>
      <w:r>
        <w:rPr>
          <w:rFonts w:hint="eastAsia" w:eastAsia="仿宋_GB2312"/>
          <w:kern w:val="0"/>
          <w:sz w:val="30"/>
          <w:szCs w:val="30"/>
        </w:rPr>
        <w:t>部门机关运行经费</w:t>
      </w:r>
      <w:r>
        <w:rPr>
          <w:rFonts w:hint="eastAsia" w:eastAsia="仿宋_GB2312"/>
          <w:kern w:val="0"/>
          <w:sz w:val="30"/>
          <w:szCs w:val="30"/>
          <w:lang w:val="en-US" w:eastAsia="zh-CN"/>
        </w:rPr>
        <w:t>10.78</w:t>
      </w:r>
      <w:r>
        <w:rPr>
          <w:rFonts w:hint="eastAsia" w:eastAsia="仿宋_GB2312"/>
          <w:kern w:val="0"/>
          <w:sz w:val="30"/>
          <w:szCs w:val="30"/>
        </w:rPr>
        <w:t>万元，主要用于办公经费、印刷费、水电费、汽燃费、办公设备购置等日常开支，以保证机构正常运转。</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（三）国有资产占用情况</w:t>
      </w:r>
    </w:p>
    <w:p>
      <w:pPr>
        <w:widowControl/>
        <w:ind w:firstLine="600" w:firstLineChars="200"/>
        <w:jc w:val="left"/>
        <w:rPr>
          <w:rFonts w:hint="eastAsia" w:eastAsia="仿宋_GB2312"/>
          <w:color w:val="000000" w:themeColor="text1"/>
          <w:kern w:val="0"/>
          <w:sz w:val="30"/>
          <w:szCs w:val="30"/>
          <w14:textFill>
            <w14:solidFill>
              <w14:schemeClr w14:val="tx1"/>
            </w14:solidFill>
          </w14:textFill>
        </w:rPr>
      </w:pPr>
      <w:r>
        <w:rPr>
          <w:rFonts w:hint="eastAsia" w:eastAsia="仿宋_GB2312"/>
          <w:color w:val="000000" w:themeColor="text1"/>
          <w:kern w:val="0"/>
          <w:sz w:val="30"/>
          <w:szCs w:val="30"/>
          <w14:textFill>
            <w14:solidFill>
              <w14:schemeClr w14:val="tx1"/>
            </w14:solidFill>
          </w14:textFill>
        </w:rPr>
        <w:t>截至</w:t>
      </w:r>
      <w:r>
        <w:rPr>
          <w:rFonts w:hint="eastAsia" w:eastAsia="仿宋_GB2312"/>
          <w:color w:val="000000" w:themeColor="text1"/>
          <w:kern w:val="0"/>
          <w:sz w:val="30"/>
          <w:szCs w:val="30"/>
          <w:lang w:val="en-US" w:eastAsia="zh-CN"/>
          <w14:textFill>
            <w14:solidFill>
              <w14:schemeClr w14:val="tx1"/>
            </w14:solidFill>
          </w14:textFill>
        </w:rPr>
        <w:t>2018</w:t>
      </w:r>
      <w:r>
        <w:rPr>
          <w:rFonts w:hint="eastAsia" w:eastAsia="仿宋_GB2312"/>
          <w:color w:val="000000" w:themeColor="text1"/>
          <w:kern w:val="0"/>
          <w:sz w:val="30"/>
          <w:szCs w:val="30"/>
          <w14:textFill>
            <w14:solidFill>
              <w14:schemeClr w14:val="tx1"/>
            </w14:solidFill>
          </w14:textFill>
        </w:rPr>
        <w:t>年12月31日的国有资产占有使用情况如下：</w:t>
      </w:r>
    </w:p>
    <w:p>
      <w:pPr>
        <w:widowControl/>
        <w:ind w:firstLine="600" w:firstLineChars="200"/>
        <w:jc w:val="left"/>
        <w:rPr>
          <w:rFonts w:hint="eastAsia" w:eastAsia="仿宋_GB2312"/>
          <w:color w:val="000000" w:themeColor="text1"/>
          <w:kern w:val="0"/>
          <w:sz w:val="30"/>
          <w:szCs w:val="30"/>
          <w:lang w:val="en-US" w:eastAsia="zh-CN"/>
          <w14:textFill>
            <w14:solidFill>
              <w14:schemeClr w14:val="tx1"/>
            </w14:solidFill>
          </w14:textFill>
        </w:rPr>
      </w:pPr>
      <w:r>
        <w:rPr>
          <w:rFonts w:hint="eastAsia" w:eastAsia="仿宋_GB2312"/>
          <w:color w:val="000000" w:themeColor="text1"/>
          <w:kern w:val="0"/>
          <w:sz w:val="30"/>
          <w:szCs w:val="30"/>
          <w:lang w:eastAsia="zh-CN"/>
          <w14:textFill>
            <w14:solidFill>
              <w14:schemeClr w14:val="tx1"/>
            </w14:solidFill>
          </w14:textFill>
        </w:rPr>
        <w:t>截至</w:t>
      </w:r>
      <w:r>
        <w:rPr>
          <w:rFonts w:hint="eastAsia" w:eastAsia="仿宋_GB2312"/>
          <w:color w:val="000000" w:themeColor="text1"/>
          <w:kern w:val="0"/>
          <w:sz w:val="30"/>
          <w:szCs w:val="30"/>
          <w:lang w:val="en-US" w:eastAsia="zh-CN"/>
          <w14:textFill>
            <w14:solidFill>
              <w14:schemeClr w14:val="tx1"/>
            </w14:solidFill>
          </w14:textFill>
        </w:rPr>
        <w:t>2018年12月31日，单位实有其他固定资产25.47万元。</w:t>
      </w:r>
    </w:p>
    <w:p>
      <w:pPr>
        <w:widowControl/>
        <w:numPr>
          <w:ilvl w:val="0"/>
          <w:numId w:val="1"/>
        </w:numPr>
        <w:ind w:firstLine="600" w:firstLineChars="200"/>
        <w:jc w:val="left"/>
        <w:rPr>
          <w:rFonts w:hint="eastAsia" w:ascii="楷体_GB2312" w:hAnsi="Helvetica" w:eastAsia="楷体_GB2312"/>
          <w:color w:val="000000"/>
          <w:sz w:val="30"/>
          <w:szCs w:val="30"/>
        </w:rPr>
      </w:pPr>
      <w:r>
        <w:rPr>
          <w:rFonts w:hint="eastAsia" w:ascii="楷体_GB2312" w:eastAsia="楷体_GB2312"/>
          <w:kern w:val="0"/>
          <w:sz w:val="30"/>
          <w:szCs w:val="30"/>
        </w:rPr>
        <w:t>本部门预算绩效情况说明(含</w:t>
      </w:r>
      <w:r>
        <w:rPr>
          <w:rFonts w:hint="eastAsia" w:ascii="楷体_GB2312" w:hAnsi="Helvetica" w:eastAsia="楷体_GB2312"/>
          <w:color w:val="000000"/>
          <w:sz w:val="30"/>
          <w:szCs w:val="30"/>
        </w:rPr>
        <w:t>重点项目预算的绩效目标等)</w:t>
      </w:r>
    </w:p>
    <w:p>
      <w:pPr>
        <w:widowControl/>
        <w:jc w:val="left"/>
        <w:rPr>
          <w:rFonts w:hint="eastAsia" w:ascii="仿宋" w:hAnsi="仿宋" w:eastAsia="仿宋" w:cs="仿宋"/>
          <w:color w:val="000000"/>
          <w:sz w:val="30"/>
          <w:szCs w:val="30"/>
        </w:rPr>
      </w:pPr>
      <w:r>
        <w:rPr>
          <w:rFonts w:hint="eastAsia" w:asciiTheme="minorEastAsia" w:hAnsiTheme="minorEastAsia" w:eastAsiaTheme="minorEastAsia" w:cstheme="minorEastAsia"/>
          <w:kern w:val="0"/>
          <w:sz w:val="24"/>
          <w:szCs w:val="24"/>
          <w:lang w:eastAsia="zh-CN"/>
        </w:rPr>
        <w:t>　　</w:t>
      </w:r>
      <w:r>
        <w:rPr>
          <w:rFonts w:hint="eastAsia" w:ascii="仿宋" w:hAnsi="仿宋" w:eastAsia="仿宋" w:cs="仿宋"/>
          <w:kern w:val="0"/>
          <w:sz w:val="30"/>
          <w:szCs w:val="30"/>
          <w:lang w:eastAsia="zh-CN"/>
        </w:rPr>
        <w:t>本部门</w:t>
      </w:r>
      <w:r>
        <w:rPr>
          <w:rFonts w:hint="eastAsia" w:ascii="仿宋" w:hAnsi="仿宋" w:eastAsia="仿宋" w:cs="仿宋"/>
          <w:kern w:val="0"/>
          <w:sz w:val="30"/>
          <w:szCs w:val="30"/>
          <w:lang w:val="en-US" w:eastAsia="zh-CN"/>
        </w:rPr>
        <w:t>2019年项目预算的绩效目标如下：</w:t>
      </w:r>
      <w:r>
        <w:rPr>
          <w:rFonts w:hint="eastAsia" w:ascii="仿宋" w:hAnsi="仿宋" w:eastAsia="仿宋" w:cs="仿宋"/>
          <w:color w:val="000000"/>
          <w:sz w:val="30"/>
          <w:szCs w:val="30"/>
        </w:rPr>
        <w:t>严把质量关，不出政治、政策、法律和编校方面的责任事故按期刊出刊时限和质量标准逐一完成全年12期刊物1728码共计216万字的编辑出版工作，不拖期延时；通过严肃认真地办刊，彰显《滇池》在云南乃至中国文学生态中不可忽略的地位和作用;在继续办好“作家个人专辑”、“诗手册”、“人物”、“经历”等原有特色栏目的同时，把“东南亚华文文学”、“昆明作家研究”等新增栏目办出影响；全年至少有20位有全国影响的作家的作品在本刊发表；全年至少发现并推出10位有较大潜力的本土新人；力争全年至少有10件以上作品被选刊、选集转载；力争在年内建成东南亚地区的发行网络，开始在东南亚地区发行一定数量的刊物；在对外开放上下功夫，以东南亚华文文学为切入点，使《滇池》这一昆明文学品牌逐步国际化；进一步团结鼓励广大文学爱好者积极参与文学的写作和阅读，以文学为和平使者，传递真诚的人心互信良愿，倡导平等的精神互为关系。</w:t>
      </w:r>
    </w:p>
    <w:p>
      <w:pPr>
        <w:widowControl/>
        <w:numPr>
          <w:numId w:val="0"/>
        </w:numPr>
        <w:jc w:val="left"/>
        <w:rPr>
          <w:rFonts w:hint="eastAsia" w:ascii="仿宋" w:hAnsi="仿宋" w:eastAsia="仿宋" w:cs="仿宋"/>
          <w:color w:val="000000"/>
          <w:sz w:val="30"/>
          <w:szCs w:val="30"/>
        </w:rPr>
      </w:pPr>
      <w:r>
        <w:rPr>
          <w:rFonts w:hint="eastAsia" w:ascii="仿宋" w:hAnsi="仿宋" w:eastAsia="仿宋" w:cs="仿宋"/>
          <w:color w:val="000000"/>
          <w:sz w:val="30"/>
          <w:szCs w:val="30"/>
        </w:rPr>
        <w:t>　　通过重新设计网站后台管理模式，增加网站投稿功能，打通编辑与作者互动交流的窗口，激活静态中的滇池文学网站，使之形成有效传播，更好地与纸刊互动，相互扩展人气；按期完成网站内容的每月编发、更新，保证网站内容常换常新；在继续做好日常网站编辑工作的同时，花气力强化编与写、编与读的交流，让编——写、编——读往来日常化，使更多人参与到文学中来；全年至少完成12期微信内容的推送，每期至少有5000人气；经营好《滇池读家》等成熟板块，带动更大人群参与读书；继续办好推新书推好书有奖阅读活动，联合更多图书馆、书店积极参与推动全民阅读；探索研究对微信自媒体的运用，争取在年内有进一步的拓展。</w:t>
      </w:r>
    </w:p>
    <w:p>
      <w:pPr>
        <w:widowControl/>
        <w:numPr>
          <w:numId w:val="0"/>
        </w:numPr>
        <w:jc w:val="left"/>
        <w:rPr>
          <w:rFonts w:hint="eastAsia" w:ascii="仿宋" w:hAnsi="仿宋" w:eastAsia="仿宋" w:cs="仿宋"/>
          <w:color w:val="000000"/>
          <w:sz w:val="30"/>
          <w:szCs w:val="30"/>
        </w:rPr>
      </w:pPr>
      <w:r>
        <w:rPr>
          <w:rFonts w:hint="eastAsia" w:ascii="仿宋" w:hAnsi="仿宋" w:eastAsia="仿宋" w:cs="仿宋"/>
          <w:color w:val="000000"/>
          <w:sz w:val="30"/>
          <w:szCs w:val="30"/>
        </w:rPr>
        <w:t>　　通过改进滇池文学奖奖项设置，进一步提高该奖项在全国的文化影响力以及在中国文学领域的重要性，进而吸引更多优秀作家作品，使在全国已有较高知名度的《滇池》这一出自昆明的文学品牌得到进一步的强化，并赢得更高的关注度；增设了对东南亚华文文学作品的奖项，更使滇池文学奖增添了国际色彩，成为一项跨国界的文学交流活动。</w:t>
      </w:r>
    </w:p>
    <w:p>
      <w:pPr>
        <w:widowControl/>
        <w:numPr>
          <w:numId w:val="0"/>
        </w:numPr>
        <w:jc w:val="left"/>
        <w:rPr>
          <w:rFonts w:hint="eastAsia" w:ascii="仿宋" w:hAnsi="仿宋" w:eastAsia="仿宋" w:cs="仿宋"/>
          <w:color w:val="000000"/>
          <w:sz w:val="30"/>
          <w:szCs w:val="30"/>
        </w:rPr>
      </w:pPr>
      <w:r>
        <w:rPr>
          <w:rFonts w:hint="eastAsia" w:ascii="仿宋" w:hAnsi="仿宋" w:eastAsia="仿宋" w:cs="仿宋"/>
          <w:color w:val="000000"/>
          <w:sz w:val="30"/>
          <w:szCs w:val="30"/>
        </w:rPr>
        <w:t>　　按期举办昆明文学年会，聚合创作上表现突出的昆明老中青作家，邀请全国著名文学家、理论家和名编辑，齐聚一堂，交流沟通文学信息，探讨总结文学实践最新经验，达到使昆明文学始终与中国当下文学联通的目的；即时了解掌握昆明作家、作者的最新写作动向，尤其对本土文学新生力量加以关注，并适时在本刊推出，或向国内其他重要文学刊物推荐；全年至少组织两次以上昆明作家深入基层活动，到人民群众中去了解他们实实在在的生活，使作家们的写作实践与人民群众息息相通，使我们的文学编辑工作也始终与人民群众息息相通。</w:t>
      </w:r>
    </w:p>
    <w:p>
      <w:pPr>
        <w:widowControl/>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rPr>
        <w:t xml:space="preserve">   </w:t>
      </w:r>
    </w:p>
    <w:p>
      <w:pPr>
        <w:widowControl/>
        <w:ind w:firstLine="600" w:firstLineChars="200"/>
        <w:jc w:val="left"/>
        <w:rPr>
          <w:rFonts w:hint="eastAsia" w:ascii="仿宋" w:hAnsi="仿宋" w:eastAsia="仿宋" w:cs="仿宋"/>
          <w:kern w:val="0"/>
          <w:sz w:val="30"/>
          <w:szCs w:val="30"/>
        </w:rPr>
      </w:pPr>
    </w:p>
    <w:p>
      <w:pPr>
        <w:widowControl/>
        <w:ind w:firstLine="600" w:firstLineChars="200"/>
        <w:jc w:val="left"/>
        <w:rPr>
          <w:rFonts w:hint="eastAsia" w:ascii="仿宋" w:hAnsi="仿宋" w:eastAsia="仿宋" w:cs="仿宋"/>
          <w:kern w:val="0"/>
          <w:sz w:val="30"/>
          <w:szCs w:val="30"/>
        </w:rPr>
      </w:pPr>
    </w:p>
    <w:p>
      <w:pPr>
        <w:rPr>
          <w:rFonts w:hint="eastAsia" w:ascii="仿宋" w:hAnsi="仿宋" w:eastAsia="仿宋" w:cs="仿宋"/>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504020202020204"/>
    <w:charset w:val="00"/>
    <w:family w:val="swiss"/>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1AE34"/>
    <w:multiLevelType w:val="singleLevel"/>
    <w:tmpl w:val="69D1AE34"/>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54"/>
    <w:rsid w:val="00057A58"/>
    <w:rsid w:val="00097272"/>
    <w:rsid w:val="000D315D"/>
    <w:rsid w:val="000E55AC"/>
    <w:rsid w:val="00181EBB"/>
    <w:rsid w:val="00186E75"/>
    <w:rsid w:val="001936E5"/>
    <w:rsid w:val="001B7DE7"/>
    <w:rsid w:val="00282F08"/>
    <w:rsid w:val="0028530E"/>
    <w:rsid w:val="002C322A"/>
    <w:rsid w:val="00364E74"/>
    <w:rsid w:val="003A3075"/>
    <w:rsid w:val="003B2803"/>
    <w:rsid w:val="003D51CC"/>
    <w:rsid w:val="003E4587"/>
    <w:rsid w:val="00412FE2"/>
    <w:rsid w:val="004A0403"/>
    <w:rsid w:val="004F0825"/>
    <w:rsid w:val="005916A7"/>
    <w:rsid w:val="005D37A4"/>
    <w:rsid w:val="00622A89"/>
    <w:rsid w:val="00626439"/>
    <w:rsid w:val="006A6826"/>
    <w:rsid w:val="006E6709"/>
    <w:rsid w:val="006F6026"/>
    <w:rsid w:val="007037EF"/>
    <w:rsid w:val="007735A4"/>
    <w:rsid w:val="00794354"/>
    <w:rsid w:val="007A0014"/>
    <w:rsid w:val="007A5D71"/>
    <w:rsid w:val="007B2D63"/>
    <w:rsid w:val="0081628E"/>
    <w:rsid w:val="00827CB9"/>
    <w:rsid w:val="00876408"/>
    <w:rsid w:val="008812EF"/>
    <w:rsid w:val="008B456B"/>
    <w:rsid w:val="00925F20"/>
    <w:rsid w:val="00960924"/>
    <w:rsid w:val="009B4D39"/>
    <w:rsid w:val="009D2172"/>
    <w:rsid w:val="00A13EBA"/>
    <w:rsid w:val="00A15B4A"/>
    <w:rsid w:val="00A629D6"/>
    <w:rsid w:val="00B740DD"/>
    <w:rsid w:val="00BB0895"/>
    <w:rsid w:val="00BC3C82"/>
    <w:rsid w:val="00BE7EF7"/>
    <w:rsid w:val="00C22B0A"/>
    <w:rsid w:val="00C603C1"/>
    <w:rsid w:val="00CA5798"/>
    <w:rsid w:val="00CF75AD"/>
    <w:rsid w:val="00D07122"/>
    <w:rsid w:val="00DB618A"/>
    <w:rsid w:val="00DD00CD"/>
    <w:rsid w:val="00DD7CF9"/>
    <w:rsid w:val="00EF0776"/>
    <w:rsid w:val="00F00A42"/>
    <w:rsid w:val="00F05B87"/>
    <w:rsid w:val="00F44072"/>
    <w:rsid w:val="00F83912"/>
    <w:rsid w:val="00FB75F3"/>
    <w:rsid w:val="3A37397D"/>
    <w:rsid w:val="49DD3E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customStyle="1" w:styleId="7">
    <w:name w:val="页眉 Char"/>
    <w:basedOn w:val="5"/>
    <w:link w:val="3"/>
    <w:semiHidden/>
    <w:uiPriority w:val="99"/>
    <w:rPr>
      <w:sz w:val="18"/>
      <w:szCs w:val="18"/>
    </w:rPr>
  </w:style>
  <w:style w:type="character" w:customStyle="1" w:styleId="8">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350</Words>
  <Characters>1995</Characters>
  <Lines>16</Lines>
  <Paragraphs>4</Paragraphs>
  <TotalTime>9</TotalTime>
  <ScaleCrop>false</ScaleCrop>
  <LinksUpToDate>false</LinksUpToDate>
  <CharactersWithSpaces>2341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2019-01-09T10:04:00Z</dcterms:created>
  <dc:creator>周强</dc:creator>
  <cp:lastModifiedBy>阿蒙</cp:lastModifiedBy>
  <cp:lastPrinted>2019-02-15T02:07:00Z</cp:lastPrinted>
  <dcterms:modified xsi:type="dcterms:W3CDTF">2019-03-04T01:20:21Z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