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</w:pPr>
      <w:r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  <w:t>昆明市文学艺术界联合会</w:t>
      </w:r>
    </w:p>
    <w:p>
      <w:pPr>
        <w:spacing w:before="312" w:beforeLines="100" w:line="120" w:lineRule="exact"/>
        <w:ind w:right="1667"/>
        <w:rPr>
          <w:rFonts w:hint="eastAsia" w:eastAsia="仿宋_GB2312"/>
          <w:color w:val="000000"/>
          <w:position w:val="-6"/>
          <w:sz w:val="32"/>
          <w:szCs w:val="84"/>
        </w:rPr>
      </w:pP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179070</wp:posOffset>
                </wp:positionV>
                <wp:extent cx="56819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4.1pt;height:0.05pt;width:447.4pt;z-index:251660288;mso-width-relative:page;mso-height-relative:page;" filled="f" stroked="t" coordsize="21600,21600" o:gfxdata="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CRDP/YAAAACQEAAA8AAAAAAAAAAQAgAAAAIgAAAGRycy9kb3ducmV2LnhtbFBL&#10;AQIUABQAAAAIAIdO4kC7PWHv9gEAAOcDAAAOAAAAAAAAAAEAIAAAACcBAABkcnMvZTJvRG9jLnht&#10;bFBLBQYAAAAABgAGAFkBAACP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127000</wp:posOffset>
                </wp:positionV>
                <wp:extent cx="568198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0pt;height:0.75pt;width:447.4pt;z-index:251659264;mso-width-relative:page;mso-height-relative:page;" filled="f" stroked="t" coordsize="21600,21600" o:gfxdata="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Z7F6dgAAAAJAQAADwAAAAAAAAABACAAAAAiAAAAZHJzL2Rvd25yZXYueG1s&#10;UEsBAhQAFAAAAAgAh07iQIsh0Sz4AQAA6AMAAA4AAAAAAAAAAQAgAAAAJw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before="312" w:beforeLines="100"/>
        <w:jc w:val="center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 xml:space="preserve">                                  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昆明市文联关于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档案规范化整理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昆明市财政局：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根据《昆明市人民政府办公厅关于推进政府购买服务的实施意见（暂行）》（昆政办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〔2016〕34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和《财政部关于印发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&lt;中央本级政府购买服务指导性目录&gt;的通知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》（财综）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〔2022〕51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贯彻落实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全市档案工作会议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精神和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《昆明市档案局关于向市档案馆移交档案的通知》（昆档发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〔2022〕8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《中共昆明市委办公室 昆明市人民政府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办公室关于印发〈昆明市档案馆收集档案范围实施细则〉的通知》（昆办通〔2023〕9 号）等文件要求，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市文联拟采用政府购买服务的方式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完成本单位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档案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规范整理、装订和数字化转化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费用为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万元（大写：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伍仟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从本部门预算项目经费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2070109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“文联协会办公楼物管、运维、防水经费——档案整理服务费”中列支。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（联系人及电话：陈蓉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63369107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昆明市文学艺术界联合会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640" w:firstLineChars="145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3931C959-52A2-41C0-9D89-6D4CEFBD06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00C5027-4F19-4FFA-8A31-DBCFAA4DB177}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  <w:embedRegular r:id="rId3" w:fontKey="{DCDD82C6-DE33-4A64-883A-27749F64B36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DAD5288-413F-4459-95DE-A7170A8BE80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990DF0F-C6B3-4DA3-A81F-665D7C4CCB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DEA7EF6-114E-4720-8D6C-5F995019A6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ZGNhMTUyZTliZTAyZGQ3MWM2NDEyZDUyODVkMjkifQ=="/>
  </w:docVars>
  <w:rsids>
    <w:rsidRoot w:val="00000000"/>
    <w:rsid w:val="07615882"/>
    <w:rsid w:val="07A86B68"/>
    <w:rsid w:val="0E6E2587"/>
    <w:rsid w:val="10906647"/>
    <w:rsid w:val="12CF68C6"/>
    <w:rsid w:val="15252AB9"/>
    <w:rsid w:val="1C702E16"/>
    <w:rsid w:val="1E746806"/>
    <w:rsid w:val="24CF2C14"/>
    <w:rsid w:val="2EAFFD58"/>
    <w:rsid w:val="31C96952"/>
    <w:rsid w:val="35E72842"/>
    <w:rsid w:val="3C1A2A0E"/>
    <w:rsid w:val="3EE833CC"/>
    <w:rsid w:val="40213B83"/>
    <w:rsid w:val="42CF5D77"/>
    <w:rsid w:val="476B4CA2"/>
    <w:rsid w:val="4A51456E"/>
    <w:rsid w:val="4FB6076C"/>
    <w:rsid w:val="4FD548A0"/>
    <w:rsid w:val="522B4438"/>
    <w:rsid w:val="579FEFDD"/>
    <w:rsid w:val="5AFD7413"/>
    <w:rsid w:val="5C3B0681"/>
    <w:rsid w:val="5CEC425B"/>
    <w:rsid w:val="66EE70BC"/>
    <w:rsid w:val="6C8C72C6"/>
    <w:rsid w:val="6DE553AD"/>
    <w:rsid w:val="70D34C28"/>
    <w:rsid w:val="73E51797"/>
    <w:rsid w:val="74032967"/>
    <w:rsid w:val="759E676D"/>
    <w:rsid w:val="763C2941"/>
    <w:rsid w:val="7C3D1351"/>
    <w:rsid w:val="7DFFBC6D"/>
    <w:rsid w:val="7EF5B610"/>
    <w:rsid w:val="7F18AB0A"/>
    <w:rsid w:val="D7FF1A5D"/>
    <w:rsid w:val="F3970D50"/>
    <w:rsid w:val="FC7EC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413</Characters>
  <Lines>0</Lines>
  <Paragraphs>0</Paragraphs>
  <TotalTime>1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快乐时光</cp:lastModifiedBy>
  <cp:lastPrinted>2023-04-20T08:19:00Z</cp:lastPrinted>
  <dcterms:modified xsi:type="dcterms:W3CDTF">2023-05-14T10:19:31Z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13B9FBA4BC514733AB8AF8B8F4BE5DE2</vt:lpwstr>
  </property>
</Properties>
</file>